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D7594" w14:textId="77777777" w:rsidR="00265A85" w:rsidRPr="002936CB" w:rsidRDefault="00265A85" w:rsidP="006A3B3D">
      <w:pPr>
        <w:ind w:right="-35"/>
        <w:rPr>
          <w:rFonts w:ascii="Arial" w:hAnsi="Arial" w:cs="Arial"/>
          <w:b/>
          <w:sz w:val="28"/>
          <w:szCs w:val="28"/>
          <w:lang w:val="el-GR"/>
        </w:rPr>
      </w:pPr>
      <w:r w:rsidRPr="002936CB">
        <w:rPr>
          <w:rFonts w:ascii="Arial" w:hAnsi="Arial" w:cs="Arial"/>
          <w:b/>
          <w:sz w:val="28"/>
          <w:szCs w:val="28"/>
          <w:lang w:val="el-GR"/>
        </w:rPr>
        <w:t>ΑΝΩΤΑΤΟ ΔΙΚΑΣΤΗΡΙΟ ΚΥΠΡΟΥ</w:t>
      </w:r>
    </w:p>
    <w:p w14:paraId="76D48AC6" w14:textId="77777777" w:rsidR="00265A85" w:rsidRPr="002936CB" w:rsidRDefault="00265A85" w:rsidP="006A3B3D">
      <w:pPr>
        <w:ind w:right="-35"/>
        <w:rPr>
          <w:rFonts w:ascii="Arial" w:hAnsi="Arial" w:cs="Arial"/>
          <w:b/>
          <w:sz w:val="28"/>
          <w:szCs w:val="28"/>
          <w:lang w:val="el-GR"/>
        </w:rPr>
      </w:pPr>
      <w:r w:rsidRPr="002936CB">
        <w:rPr>
          <w:rFonts w:ascii="Arial" w:hAnsi="Arial" w:cs="Arial"/>
          <w:b/>
          <w:sz w:val="28"/>
          <w:szCs w:val="28"/>
          <w:lang w:val="el-GR"/>
        </w:rPr>
        <w:t>ΔΕΥΤΕΡΟΒΑΘΜΙΑ ΔΙΚΑΙΟΔΟΣΙΑ</w:t>
      </w:r>
    </w:p>
    <w:p w14:paraId="52DCD03B" w14:textId="77777777" w:rsidR="00265A85" w:rsidRPr="002936CB" w:rsidRDefault="00265A85" w:rsidP="006A3B3D">
      <w:pPr>
        <w:ind w:right="-35"/>
        <w:rPr>
          <w:rFonts w:ascii="Arial" w:hAnsi="Arial" w:cs="Arial"/>
          <w:b/>
          <w:sz w:val="28"/>
          <w:szCs w:val="28"/>
          <w:lang w:val="el-GR"/>
        </w:rPr>
      </w:pPr>
    </w:p>
    <w:p w14:paraId="7C2D3C79" w14:textId="77777777" w:rsidR="00265A85" w:rsidRPr="002936CB" w:rsidRDefault="00265A85" w:rsidP="006A3B3D">
      <w:pPr>
        <w:ind w:right="-35"/>
        <w:jc w:val="right"/>
        <w:rPr>
          <w:rFonts w:ascii="Arial" w:hAnsi="Arial" w:cs="Arial"/>
          <w:b/>
          <w:i/>
          <w:iCs/>
          <w:sz w:val="28"/>
          <w:szCs w:val="28"/>
          <w:lang w:val="el-GR"/>
        </w:rPr>
      </w:pPr>
    </w:p>
    <w:p w14:paraId="6E75F460" w14:textId="479B7A79" w:rsidR="00265A85" w:rsidRPr="002936CB" w:rsidRDefault="00265A85" w:rsidP="006A3B3D">
      <w:pPr>
        <w:ind w:right="-35"/>
        <w:jc w:val="right"/>
        <w:rPr>
          <w:rFonts w:ascii="Arial" w:hAnsi="Arial" w:cs="Arial"/>
          <w:sz w:val="28"/>
          <w:szCs w:val="28"/>
          <w:lang w:val="el-GR"/>
        </w:rPr>
      </w:pPr>
      <w:r w:rsidRPr="002936CB">
        <w:rPr>
          <w:rFonts w:ascii="Arial" w:hAnsi="Arial" w:cs="Arial"/>
          <w:b/>
          <w:i/>
          <w:iCs/>
          <w:sz w:val="28"/>
          <w:szCs w:val="28"/>
          <w:lang w:val="el-GR"/>
        </w:rPr>
        <w:t xml:space="preserve">(Πολιτική </w:t>
      </w:r>
      <w:r w:rsidR="00BC4F86" w:rsidRPr="002936CB">
        <w:rPr>
          <w:rFonts w:ascii="Arial" w:hAnsi="Arial" w:cs="Arial"/>
          <w:b/>
          <w:i/>
          <w:iCs/>
          <w:sz w:val="28"/>
          <w:szCs w:val="28"/>
          <w:lang w:val="el-GR"/>
        </w:rPr>
        <w:t>Έφεσ</w:t>
      </w:r>
      <w:r w:rsidR="002A631C" w:rsidRPr="002936CB">
        <w:rPr>
          <w:rFonts w:ascii="Arial" w:hAnsi="Arial" w:cs="Arial"/>
          <w:b/>
          <w:i/>
          <w:iCs/>
          <w:sz w:val="28"/>
          <w:szCs w:val="28"/>
          <w:lang w:val="el-GR"/>
        </w:rPr>
        <w:t xml:space="preserve">η </w:t>
      </w:r>
      <w:proofErr w:type="spellStart"/>
      <w:r w:rsidRPr="002936CB">
        <w:rPr>
          <w:rFonts w:ascii="Arial" w:hAnsi="Arial" w:cs="Arial"/>
          <w:b/>
          <w:i/>
          <w:iCs/>
          <w:sz w:val="28"/>
          <w:szCs w:val="28"/>
          <w:lang w:val="el-GR"/>
        </w:rPr>
        <w:t>Αρ</w:t>
      </w:r>
      <w:proofErr w:type="spellEnd"/>
      <w:r w:rsidRPr="002936CB">
        <w:rPr>
          <w:rFonts w:ascii="Arial" w:hAnsi="Arial" w:cs="Arial"/>
          <w:b/>
          <w:i/>
          <w:iCs/>
          <w:sz w:val="28"/>
          <w:szCs w:val="28"/>
          <w:lang w:val="el-GR"/>
        </w:rPr>
        <w:t xml:space="preserve">. </w:t>
      </w:r>
      <w:r w:rsidR="002A631C" w:rsidRPr="002936CB">
        <w:rPr>
          <w:rFonts w:ascii="Arial" w:hAnsi="Arial" w:cs="Arial"/>
          <w:b/>
          <w:i/>
          <w:iCs/>
          <w:sz w:val="28"/>
          <w:szCs w:val="28"/>
          <w:lang w:val="el-GR"/>
        </w:rPr>
        <w:t>1</w:t>
      </w:r>
      <w:r w:rsidR="00861199" w:rsidRPr="002936CB">
        <w:rPr>
          <w:rFonts w:ascii="Arial" w:hAnsi="Arial" w:cs="Arial"/>
          <w:b/>
          <w:i/>
          <w:iCs/>
          <w:sz w:val="28"/>
          <w:szCs w:val="28"/>
          <w:lang w:val="el-GR"/>
        </w:rPr>
        <w:t>40</w:t>
      </w:r>
      <w:r w:rsidR="002A631C" w:rsidRPr="002936CB">
        <w:rPr>
          <w:rFonts w:ascii="Arial" w:hAnsi="Arial" w:cs="Arial"/>
          <w:b/>
          <w:i/>
          <w:iCs/>
          <w:sz w:val="28"/>
          <w:szCs w:val="28"/>
          <w:lang w:val="el-GR"/>
        </w:rPr>
        <w:t>/</w:t>
      </w:r>
      <w:r w:rsidRPr="002936CB">
        <w:rPr>
          <w:rFonts w:ascii="Arial" w:hAnsi="Arial" w:cs="Arial"/>
          <w:b/>
          <w:i/>
          <w:iCs/>
          <w:sz w:val="28"/>
          <w:szCs w:val="28"/>
          <w:lang w:val="el-GR"/>
        </w:rPr>
        <w:t>201</w:t>
      </w:r>
      <w:r w:rsidR="00BA56C2" w:rsidRPr="002936CB">
        <w:rPr>
          <w:rFonts w:ascii="Arial" w:hAnsi="Arial" w:cs="Arial"/>
          <w:b/>
          <w:i/>
          <w:iCs/>
          <w:sz w:val="28"/>
          <w:szCs w:val="28"/>
          <w:lang w:val="el-GR"/>
        </w:rPr>
        <w:t>5</w:t>
      </w:r>
      <w:r w:rsidRPr="002936CB">
        <w:rPr>
          <w:rFonts w:ascii="Arial" w:hAnsi="Arial" w:cs="Arial"/>
          <w:b/>
          <w:i/>
          <w:iCs/>
          <w:sz w:val="28"/>
          <w:szCs w:val="28"/>
          <w:lang w:val="el-GR"/>
        </w:rPr>
        <w:t>)</w:t>
      </w:r>
    </w:p>
    <w:p w14:paraId="3E2D01FC" w14:textId="77777777" w:rsidR="00265A85" w:rsidRDefault="00265A85" w:rsidP="006A3B3D">
      <w:pPr>
        <w:ind w:right="-35"/>
        <w:jc w:val="center"/>
        <w:rPr>
          <w:rFonts w:ascii="Arial" w:hAnsi="Arial" w:cs="Arial"/>
          <w:i/>
          <w:iCs/>
          <w:sz w:val="28"/>
          <w:szCs w:val="28"/>
          <w:lang w:val="el-GR"/>
        </w:rPr>
      </w:pPr>
    </w:p>
    <w:p w14:paraId="192EB781" w14:textId="77777777" w:rsidR="002936CB" w:rsidRPr="002936CB" w:rsidRDefault="002936CB" w:rsidP="006A3B3D">
      <w:pPr>
        <w:ind w:right="-35"/>
        <w:jc w:val="center"/>
        <w:rPr>
          <w:rFonts w:ascii="Arial" w:hAnsi="Arial" w:cs="Arial"/>
          <w:i/>
          <w:iCs/>
          <w:sz w:val="28"/>
          <w:szCs w:val="28"/>
          <w:lang w:val="el-GR"/>
        </w:rPr>
      </w:pPr>
    </w:p>
    <w:p w14:paraId="5FB1E4CE" w14:textId="77777777" w:rsidR="00265A85" w:rsidRPr="002936CB" w:rsidRDefault="00265A85" w:rsidP="006A3B3D">
      <w:pPr>
        <w:ind w:right="-35"/>
        <w:jc w:val="center"/>
        <w:rPr>
          <w:rFonts w:ascii="Arial" w:hAnsi="Arial" w:cs="Arial"/>
          <w:b/>
          <w:sz w:val="28"/>
          <w:szCs w:val="28"/>
          <w:lang w:val="el-GR"/>
        </w:rPr>
      </w:pPr>
    </w:p>
    <w:p w14:paraId="46A39EE2" w14:textId="58088F5E" w:rsidR="00265A85" w:rsidRPr="002936CB" w:rsidRDefault="00422938" w:rsidP="006A3B3D">
      <w:pPr>
        <w:ind w:right="-35"/>
        <w:jc w:val="center"/>
        <w:rPr>
          <w:rFonts w:ascii="Arial" w:hAnsi="Arial" w:cs="Arial"/>
          <w:b/>
          <w:sz w:val="28"/>
          <w:szCs w:val="28"/>
          <w:lang w:val="el-GR"/>
        </w:rPr>
      </w:pPr>
      <w:r w:rsidRPr="002936CB">
        <w:rPr>
          <w:rFonts w:ascii="Arial" w:hAnsi="Arial" w:cs="Arial"/>
          <w:b/>
          <w:sz w:val="28"/>
          <w:szCs w:val="28"/>
          <w:lang w:val="el-GR"/>
        </w:rPr>
        <w:t xml:space="preserve"> </w:t>
      </w:r>
      <w:r w:rsidR="000A0D51" w:rsidRPr="00402BD0">
        <w:rPr>
          <w:rFonts w:ascii="Arial" w:hAnsi="Arial" w:cs="Arial"/>
          <w:b/>
          <w:sz w:val="28"/>
          <w:szCs w:val="28"/>
          <w:lang w:val="el-GR"/>
        </w:rPr>
        <w:t xml:space="preserve">3 </w:t>
      </w:r>
      <w:r w:rsidR="000A0D51">
        <w:rPr>
          <w:rFonts w:ascii="Arial" w:hAnsi="Arial" w:cs="Arial"/>
          <w:b/>
          <w:sz w:val="28"/>
          <w:szCs w:val="28"/>
          <w:lang w:val="el-GR"/>
        </w:rPr>
        <w:t xml:space="preserve">Απριλίου, </w:t>
      </w:r>
      <w:r w:rsidRPr="002936CB">
        <w:rPr>
          <w:rFonts w:ascii="Arial" w:hAnsi="Arial" w:cs="Arial"/>
          <w:b/>
          <w:sz w:val="28"/>
          <w:szCs w:val="28"/>
          <w:lang w:val="el-GR"/>
        </w:rPr>
        <w:t>202</w:t>
      </w:r>
      <w:r w:rsidR="007A32F4" w:rsidRPr="002936CB">
        <w:rPr>
          <w:rFonts w:ascii="Arial" w:hAnsi="Arial" w:cs="Arial"/>
          <w:b/>
          <w:sz w:val="28"/>
          <w:szCs w:val="28"/>
          <w:lang w:val="el-GR"/>
        </w:rPr>
        <w:t>4</w:t>
      </w:r>
    </w:p>
    <w:p w14:paraId="0E131B19" w14:textId="77777777" w:rsidR="00265A85" w:rsidRPr="002936CB" w:rsidRDefault="00265A85" w:rsidP="006A3B3D">
      <w:pPr>
        <w:ind w:right="-35"/>
        <w:jc w:val="center"/>
        <w:rPr>
          <w:rFonts w:ascii="Arial" w:hAnsi="Arial" w:cs="Arial"/>
          <w:b/>
          <w:sz w:val="28"/>
          <w:szCs w:val="28"/>
          <w:lang w:val="el-GR"/>
        </w:rPr>
      </w:pPr>
    </w:p>
    <w:p w14:paraId="0E033D24" w14:textId="77777777" w:rsidR="00265A85" w:rsidRPr="002936CB" w:rsidRDefault="00265A85" w:rsidP="006A3B3D">
      <w:pPr>
        <w:ind w:right="-35"/>
        <w:jc w:val="center"/>
        <w:rPr>
          <w:rFonts w:ascii="Arial" w:hAnsi="Arial" w:cs="Arial"/>
          <w:b/>
          <w:sz w:val="28"/>
          <w:szCs w:val="28"/>
          <w:lang w:val="el-GR"/>
        </w:rPr>
      </w:pPr>
    </w:p>
    <w:p w14:paraId="2D4D4441" w14:textId="16140809" w:rsidR="00265A85" w:rsidRPr="002936CB" w:rsidRDefault="00265A85" w:rsidP="006A3B3D">
      <w:pPr>
        <w:spacing w:line="276" w:lineRule="auto"/>
        <w:ind w:right="-35"/>
        <w:jc w:val="center"/>
        <w:rPr>
          <w:rFonts w:ascii="Arial" w:hAnsi="Arial" w:cs="Arial"/>
          <w:b/>
          <w:sz w:val="28"/>
          <w:szCs w:val="28"/>
          <w:lang w:val="el-GR"/>
        </w:rPr>
      </w:pPr>
      <w:r w:rsidRPr="002936CB">
        <w:rPr>
          <w:rFonts w:ascii="Arial" w:hAnsi="Arial" w:cs="Arial"/>
          <w:b/>
          <w:sz w:val="28"/>
          <w:szCs w:val="28"/>
          <w:lang w:val="el-GR"/>
        </w:rPr>
        <w:t>[</w:t>
      </w:r>
      <w:r w:rsidR="002936CB" w:rsidRPr="002936CB">
        <w:rPr>
          <w:rFonts w:ascii="Arial" w:hAnsi="Arial" w:cs="Arial"/>
          <w:b/>
          <w:sz w:val="28"/>
          <w:szCs w:val="28"/>
          <w:lang w:val="el-GR"/>
        </w:rPr>
        <w:t>ΣΤΑΜΑΤΙΟΥ</w:t>
      </w:r>
      <w:r w:rsidRPr="002936CB">
        <w:rPr>
          <w:rFonts w:ascii="Arial" w:hAnsi="Arial" w:cs="Arial"/>
          <w:b/>
          <w:sz w:val="28"/>
          <w:szCs w:val="28"/>
          <w:lang w:val="el-GR"/>
        </w:rPr>
        <w:t xml:space="preserve">, </w:t>
      </w:r>
      <w:r w:rsidR="002F66DD">
        <w:rPr>
          <w:rFonts w:ascii="Arial" w:hAnsi="Arial" w:cs="Arial"/>
          <w:b/>
          <w:sz w:val="28"/>
          <w:szCs w:val="28"/>
          <w:lang w:val="el-GR"/>
        </w:rPr>
        <w:t xml:space="preserve">Π., </w:t>
      </w:r>
      <w:r w:rsidR="00422938" w:rsidRPr="002936CB">
        <w:rPr>
          <w:rFonts w:ascii="Arial" w:hAnsi="Arial" w:cs="Arial"/>
          <w:b/>
          <w:sz w:val="28"/>
          <w:szCs w:val="28"/>
          <w:lang w:val="el-GR"/>
        </w:rPr>
        <w:t>ΔΗΜΗΤΡΙΑΔΟΥ</w:t>
      </w:r>
      <w:r w:rsidRPr="002936CB">
        <w:rPr>
          <w:rFonts w:ascii="Arial" w:hAnsi="Arial" w:cs="Arial"/>
          <w:b/>
          <w:sz w:val="28"/>
          <w:szCs w:val="28"/>
          <w:lang w:val="el-GR"/>
        </w:rPr>
        <w:t>-</w:t>
      </w:r>
      <w:r w:rsidR="00422938" w:rsidRPr="002936CB">
        <w:rPr>
          <w:rFonts w:ascii="Arial" w:hAnsi="Arial" w:cs="Arial"/>
          <w:b/>
          <w:sz w:val="28"/>
          <w:szCs w:val="28"/>
          <w:lang w:val="el-GR"/>
        </w:rPr>
        <w:t>ΑΝΔΡΕ</w:t>
      </w:r>
      <w:r w:rsidRPr="002936CB">
        <w:rPr>
          <w:rFonts w:ascii="Arial" w:hAnsi="Arial" w:cs="Arial"/>
          <w:b/>
          <w:sz w:val="28"/>
          <w:szCs w:val="28"/>
          <w:lang w:val="el-GR"/>
        </w:rPr>
        <w:t>ΟΥ,</w:t>
      </w:r>
      <w:r w:rsidR="00397480" w:rsidRPr="002936CB">
        <w:rPr>
          <w:rFonts w:ascii="Arial" w:hAnsi="Arial" w:cs="Arial"/>
          <w:b/>
          <w:sz w:val="28"/>
          <w:szCs w:val="28"/>
          <w:lang w:val="el-GR"/>
        </w:rPr>
        <w:t xml:space="preserve"> ΔΑΥΙΔ,</w:t>
      </w:r>
      <w:r w:rsidRPr="002936CB">
        <w:rPr>
          <w:rFonts w:ascii="Arial" w:hAnsi="Arial" w:cs="Arial"/>
          <w:b/>
          <w:sz w:val="28"/>
          <w:szCs w:val="28"/>
          <w:lang w:val="el-GR"/>
        </w:rPr>
        <w:t xml:space="preserve"> Δ/</w:t>
      </w:r>
      <w:proofErr w:type="spellStart"/>
      <w:r w:rsidRPr="002936CB">
        <w:rPr>
          <w:rFonts w:ascii="Arial" w:hAnsi="Arial" w:cs="Arial"/>
          <w:b/>
          <w:sz w:val="28"/>
          <w:szCs w:val="28"/>
          <w:lang w:val="el-GR"/>
        </w:rPr>
        <w:t>στές</w:t>
      </w:r>
      <w:proofErr w:type="spellEnd"/>
      <w:r w:rsidRPr="002936CB">
        <w:rPr>
          <w:rFonts w:ascii="Arial" w:hAnsi="Arial" w:cs="Arial"/>
          <w:b/>
          <w:sz w:val="28"/>
          <w:szCs w:val="28"/>
          <w:lang w:val="el-GR"/>
        </w:rPr>
        <w:t>]</w:t>
      </w:r>
    </w:p>
    <w:p w14:paraId="0840319B" w14:textId="77777777" w:rsidR="00265A85" w:rsidRPr="002936CB" w:rsidRDefault="00265A85" w:rsidP="006A3B3D">
      <w:pPr>
        <w:spacing w:line="276" w:lineRule="auto"/>
        <w:ind w:right="-35"/>
        <w:jc w:val="center"/>
        <w:rPr>
          <w:rFonts w:ascii="Arial" w:hAnsi="Arial" w:cs="Arial"/>
          <w:sz w:val="28"/>
          <w:szCs w:val="28"/>
          <w:lang w:val="el-GR"/>
        </w:rPr>
      </w:pPr>
    </w:p>
    <w:p w14:paraId="21BBBF6F" w14:textId="77777777" w:rsidR="00265A85" w:rsidRPr="002936CB" w:rsidRDefault="00265A85" w:rsidP="006A3B3D">
      <w:pPr>
        <w:spacing w:line="276" w:lineRule="auto"/>
        <w:ind w:right="-35"/>
        <w:rPr>
          <w:rFonts w:ascii="Arial" w:hAnsi="Arial" w:cs="Arial"/>
          <w:sz w:val="28"/>
          <w:szCs w:val="28"/>
          <w:u w:val="single"/>
          <w:lang w:val="el-GR"/>
        </w:rPr>
      </w:pPr>
    </w:p>
    <w:p w14:paraId="3AABBAAC" w14:textId="77777777" w:rsidR="00265A85" w:rsidRPr="002936CB" w:rsidRDefault="00265A85" w:rsidP="006A3B3D">
      <w:pPr>
        <w:spacing w:line="276" w:lineRule="auto"/>
        <w:ind w:right="-35"/>
        <w:rPr>
          <w:rFonts w:ascii="Arial" w:hAnsi="Arial" w:cs="Arial"/>
          <w:b/>
          <w:sz w:val="28"/>
          <w:szCs w:val="28"/>
          <w:lang w:val="el-GR"/>
        </w:rPr>
      </w:pPr>
    </w:p>
    <w:p w14:paraId="69253EE9" w14:textId="565F6CEF" w:rsidR="00265A85" w:rsidRPr="002936CB" w:rsidRDefault="007F607D" w:rsidP="006A3B3D">
      <w:pPr>
        <w:spacing w:line="276" w:lineRule="auto"/>
        <w:ind w:right="-35"/>
        <w:jc w:val="center"/>
        <w:rPr>
          <w:rFonts w:ascii="Arial" w:hAnsi="Arial" w:cs="Arial"/>
          <w:sz w:val="28"/>
          <w:szCs w:val="28"/>
          <w:lang w:val="el-GR"/>
        </w:rPr>
      </w:pPr>
      <w:r w:rsidRPr="002936CB">
        <w:rPr>
          <w:rFonts w:ascii="Arial" w:hAnsi="Arial" w:cs="Arial"/>
          <w:sz w:val="28"/>
          <w:szCs w:val="28"/>
          <w:lang w:val="el-GR"/>
        </w:rPr>
        <w:t>ΚΛΕΟΝΙΚΗ ΜΑΚΡΙΔΟΥ ΣΙΑΝΙΟΥ</w:t>
      </w:r>
      <w:r w:rsidR="00265A85" w:rsidRPr="002936CB">
        <w:rPr>
          <w:rFonts w:ascii="Arial" w:hAnsi="Arial" w:cs="Arial"/>
          <w:sz w:val="28"/>
          <w:szCs w:val="28"/>
          <w:lang w:val="el-GR"/>
        </w:rPr>
        <w:t>,</w:t>
      </w:r>
    </w:p>
    <w:p w14:paraId="54EB5619" w14:textId="77777777" w:rsidR="00265A85" w:rsidRDefault="00265A85" w:rsidP="006A3B3D">
      <w:pPr>
        <w:spacing w:line="276" w:lineRule="auto"/>
        <w:ind w:right="-35"/>
        <w:jc w:val="center"/>
        <w:rPr>
          <w:rFonts w:ascii="Arial" w:hAnsi="Arial" w:cs="Arial"/>
          <w:sz w:val="28"/>
          <w:szCs w:val="28"/>
          <w:lang w:val="el-GR"/>
        </w:rPr>
      </w:pPr>
    </w:p>
    <w:p w14:paraId="0DC2B8D2" w14:textId="77777777" w:rsidR="002936CB" w:rsidRPr="002936CB" w:rsidRDefault="002936CB" w:rsidP="006A3B3D">
      <w:pPr>
        <w:spacing w:line="276" w:lineRule="auto"/>
        <w:ind w:right="-35"/>
        <w:jc w:val="center"/>
        <w:rPr>
          <w:rFonts w:ascii="Arial" w:hAnsi="Arial" w:cs="Arial"/>
          <w:sz w:val="28"/>
          <w:szCs w:val="28"/>
          <w:lang w:val="el-GR"/>
        </w:rPr>
      </w:pPr>
    </w:p>
    <w:p w14:paraId="6352D4AC" w14:textId="6FC7130B" w:rsidR="00265A85" w:rsidRPr="002936CB" w:rsidRDefault="00904291" w:rsidP="006A3B3D">
      <w:pPr>
        <w:spacing w:line="276" w:lineRule="auto"/>
        <w:ind w:right="-35"/>
        <w:jc w:val="right"/>
        <w:rPr>
          <w:rFonts w:ascii="Arial" w:hAnsi="Arial" w:cs="Arial"/>
          <w:i/>
          <w:iCs/>
          <w:sz w:val="28"/>
          <w:szCs w:val="28"/>
          <w:lang w:val="el-GR"/>
        </w:rPr>
      </w:pPr>
      <w:proofErr w:type="spellStart"/>
      <w:r w:rsidRPr="002936CB">
        <w:rPr>
          <w:rFonts w:ascii="Arial" w:hAnsi="Arial" w:cs="Arial"/>
          <w:i/>
          <w:iCs/>
          <w:sz w:val="28"/>
          <w:szCs w:val="28"/>
          <w:lang w:val="el-GR"/>
        </w:rPr>
        <w:t>Εφεσεί</w:t>
      </w:r>
      <w:r w:rsidR="007F607D" w:rsidRPr="002936CB">
        <w:rPr>
          <w:rFonts w:ascii="Arial" w:hAnsi="Arial" w:cs="Arial"/>
          <w:i/>
          <w:iCs/>
          <w:sz w:val="28"/>
          <w:szCs w:val="28"/>
          <w:lang w:val="el-GR"/>
        </w:rPr>
        <w:t>ουσα</w:t>
      </w:r>
      <w:proofErr w:type="spellEnd"/>
      <w:r w:rsidR="007F607D" w:rsidRPr="002936CB">
        <w:rPr>
          <w:rFonts w:ascii="Arial" w:hAnsi="Arial" w:cs="Arial"/>
          <w:i/>
          <w:iCs/>
          <w:sz w:val="28"/>
          <w:szCs w:val="28"/>
          <w:lang w:val="el-GR"/>
        </w:rPr>
        <w:t>/</w:t>
      </w:r>
      <w:proofErr w:type="spellStart"/>
      <w:r w:rsidR="007F607D" w:rsidRPr="002936CB">
        <w:rPr>
          <w:rFonts w:ascii="Arial" w:hAnsi="Arial" w:cs="Arial"/>
          <w:i/>
          <w:iCs/>
          <w:sz w:val="28"/>
          <w:szCs w:val="28"/>
          <w:lang w:val="el-GR"/>
        </w:rPr>
        <w:t>Αιτήτρια</w:t>
      </w:r>
      <w:proofErr w:type="spellEnd"/>
      <w:r w:rsidR="00265A85" w:rsidRPr="002936CB">
        <w:rPr>
          <w:rFonts w:ascii="Arial" w:hAnsi="Arial" w:cs="Arial"/>
          <w:i/>
          <w:iCs/>
          <w:sz w:val="28"/>
          <w:szCs w:val="28"/>
          <w:lang w:val="el-GR"/>
        </w:rPr>
        <w:t>,</w:t>
      </w:r>
    </w:p>
    <w:p w14:paraId="7BB5B148" w14:textId="77777777" w:rsidR="00265A85" w:rsidRPr="002936CB" w:rsidRDefault="00265A85" w:rsidP="006A3B3D">
      <w:pPr>
        <w:spacing w:line="276" w:lineRule="auto"/>
        <w:ind w:right="-35"/>
        <w:jc w:val="right"/>
        <w:rPr>
          <w:rFonts w:ascii="Arial" w:hAnsi="Arial" w:cs="Arial"/>
          <w:i/>
          <w:iCs/>
          <w:sz w:val="28"/>
          <w:szCs w:val="28"/>
          <w:lang w:val="el-GR"/>
        </w:rPr>
      </w:pPr>
    </w:p>
    <w:p w14:paraId="045F1F74" w14:textId="77777777" w:rsidR="00265A85" w:rsidRPr="002936CB" w:rsidRDefault="00265A85" w:rsidP="006A3B3D">
      <w:pPr>
        <w:spacing w:line="276" w:lineRule="auto"/>
        <w:ind w:right="-35"/>
        <w:jc w:val="center"/>
        <w:rPr>
          <w:rFonts w:ascii="Arial" w:hAnsi="Arial" w:cs="Arial"/>
          <w:sz w:val="28"/>
          <w:szCs w:val="28"/>
          <w:lang w:val="el-GR"/>
        </w:rPr>
      </w:pPr>
      <w:r w:rsidRPr="002936CB">
        <w:rPr>
          <w:rFonts w:ascii="Arial" w:hAnsi="Arial" w:cs="Arial"/>
          <w:sz w:val="28"/>
          <w:szCs w:val="28"/>
          <w:lang w:val="el-GR"/>
        </w:rPr>
        <w:t>ν.</w:t>
      </w:r>
    </w:p>
    <w:p w14:paraId="50466833" w14:textId="77777777" w:rsidR="00265A85" w:rsidRPr="002936CB" w:rsidRDefault="00265A85" w:rsidP="005728FF">
      <w:pPr>
        <w:spacing w:line="360" w:lineRule="auto"/>
        <w:ind w:right="-35"/>
        <w:jc w:val="center"/>
        <w:rPr>
          <w:rFonts w:ascii="Arial" w:hAnsi="Arial" w:cs="Arial"/>
          <w:sz w:val="28"/>
          <w:szCs w:val="28"/>
          <w:lang w:val="el-GR"/>
        </w:rPr>
      </w:pPr>
    </w:p>
    <w:p w14:paraId="60A23D7F" w14:textId="77777777" w:rsidR="007F607D" w:rsidRPr="002936CB" w:rsidRDefault="007F607D" w:rsidP="005728FF">
      <w:pPr>
        <w:spacing w:line="360" w:lineRule="auto"/>
        <w:ind w:right="-35"/>
        <w:jc w:val="center"/>
        <w:rPr>
          <w:rFonts w:ascii="Arial" w:hAnsi="Arial" w:cs="Arial"/>
          <w:sz w:val="28"/>
          <w:szCs w:val="28"/>
          <w:lang w:val="el-GR"/>
        </w:rPr>
      </w:pPr>
      <w:r w:rsidRPr="002936CB">
        <w:rPr>
          <w:rFonts w:ascii="Arial" w:hAnsi="Arial" w:cs="Arial"/>
          <w:sz w:val="28"/>
          <w:szCs w:val="28"/>
          <w:lang w:val="en-US"/>
        </w:rPr>
        <w:t>LANITIS</w:t>
      </w:r>
      <w:r w:rsidRPr="002936CB">
        <w:rPr>
          <w:rFonts w:ascii="Arial" w:hAnsi="Arial" w:cs="Arial"/>
          <w:sz w:val="28"/>
          <w:szCs w:val="28"/>
          <w:lang w:val="el-GR"/>
        </w:rPr>
        <w:t xml:space="preserve"> </w:t>
      </w:r>
      <w:r w:rsidRPr="002936CB">
        <w:rPr>
          <w:rFonts w:ascii="Arial" w:hAnsi="Arial" w:cs="Arial"/>
          <w:sz w:val="28"/>
          <w:szCs w:val="28"/>
          <w:lang w:val="en-US"/>
        </w:rPr>
        <w:t>FARM</w:t>
      </w:r>
      <w:r w:rsidRPr="002936CB">
        <w:rPr>
          <w:rFonts w:ascii="Arial" w:hAnsi="Arial" w:cs="Arial"/>
          <w:sz w:val="28"/>
          <w:szCs w:val="28"/>
          <w:lang w:val="el-GR"/>
        </w:rPr>
        <w:t xml:space="preserve"> </w:t>
      </w:r>
      <w:r w:rsidRPr="002936CB">
        <w:rPr>
          <w:rFonts w:ascii="Arial" w:hAnsi="Arial" w:cs="Arial"/>
          <w:sz w:val="28"/>
          <w:szCs w:val="28"/>
          <w:lang w:val="en-US"/>
        </w:rPr>
        <w:t>LTD</w:t>
      </w:r>
      <w:r w:rsidRPr="002936CB">
        <w:rPr>
          <w:rFonts w:ascii="Arial" w:hAnsi="Arial" w:cs="Arial"/>
          <w:sz w:val="28"/>
          <w:szCs w:val="28"/>
          <w:lang w:val="el-GR"/>
        </w:rPr>
        <w:t xml:space="preserve"> ΄Η ΚΑΤΑ ΤΗΝ ΕΛΛΗΝΙΚΗ</w:t>
      </w:r>
    </w:p>
    <w:p w14:paraId="38185C2C" w14:textId="3509F93B" w:rsidR="00265A85" w:rsidRDefault="007F607D" w:rsidP="005728FF">
      <w:pPr>
        <w:spacing w:line="360" w:lineRule="auto"/>
        <w:ind w:right="-35"/>
        <w:jc w:val="center"/>
        <w:rPr>
          <w:rFonts w:ascii="Arial" w:hAnsi="Arial" w:cs="Arial"/>
          <w:sz w:val="28"/>
          <w:szCs w:val="28"/>
          <w:lang w:val="el-GR"/>
        </w:rPr>
      </w:pPr>
      <w:r w:rsidRPr="002936CB">
        <w:rPr>
          <w:rFonts w:ascii="Arial" w:hAnsi="Arial" w:cs="Arial"/>
          <w:sz w:val="28"/>
          <w:szCs w:val="28"/>
          <w:lang w:val="el-GR"/>
        </w:rPr>
        <w:t>ΑΓΡΟΚΤΗΜΑ ΛΑΝΙΤΗΣ ΛΤΔ</w:t>
      </w:r>
      <w:r w:rsidR="00265A85" w:rsidRPr="002936CB">
        <w:rPr>
          <w:rFonts w:ascii="Arial" w:hAnsi="Arial" w:cs="Arial"/>
          <w:sz w:val="28"/>
          <w:szCs w:val="28"/>
          <w:lang w:val="el-GR"/>
        </w:rPr>
        <w:t>,</w:t>
      </w:r>
    </w:p>
    <w:p w14:paraId="63B380F2" w14:textId="77777777" w:rsidR="002936CB" w:rsidRDefault="002936CB" w:rsidP="005728FF">
      <w:pPr>
        <w:spacing w:line="276" w:lineRule="auto"/>
        <w:ind w:right="-35"/>
        <w:jc w:val="center"/>
        <w:rPr>
          <w:rFonts w:ascii="Arial" w:hAnsi="Arial" w:cs="Arial"/>
          <w:sz w:val="28"/>
          <w:szCs w:val="28"/>
          <w:lang w:val="el-GR"/>
        </w:rPr>
      </w:pPr>
    </w:p>
    <w:p w14:paraId="1F8C3CBB" w14:textId="77777777" w:rsidR="002936CB" w:rsidRPr="002936CB" w:rsidRDefault="002936CB" w:rsidP="006A3B3D">
      <w:pPr>
        <w:spacing w:line="276" w:lineRule="auto"/>
        <w:ind w:right="-35"/>
        <w:jc w:val="center"/>
        <w:rPr>
          <w:rFonts w:ascii="Arial" w:hAnsi="Arial" w:cs="Arial"/>
          <w:sz w:val="28"/>
          <w:szCs w:val="28"/>
          <w:lang w:val="el-GR"/>
        </w:rPr>
      </w:pPr>
    </w:p>
    <w:p w14:paraId="1994D030" w14:textId="77777777" w:rsidR="00265A85" w:rsidRPr="002936CB" w:rsidRDefault="00265A85" w:rsidP="006A3B3D">
      <w:pPr>
        <w:spacing w:line="276" w:lineRule="auto"/>
        <w:ind w:right="-35"/>
        <w:rPr>
          <w:rFonts w:ascii="Arial" w:hAnsi="Arial" w:cs="Arial"/>
          <w:sz w:val="28"/>
          <w:szCs w:val="28"/>
          <w:lang w:val="el-GR"/>
        </w:rPr>
      </w:pPr>
    </w:p>
    <w:p w14:paraId="7D0390DC" w14:textId="0A2ECDF9" w:rsidR="00265A85" w:rsidRDefault="00265A85" w:rsidP="006A3B3D">
      <w:pPr>
        <w:spacing w:line="276" w:lineRule="auto"/>
        <w:ind w:right="-35"/>
        <w:jc w:val="right"/>
        <w:rPr>
          <w:rFonts w:ascii="Arial" w:hAnsi="Arial" w:cs="Arial"/>
          <w:i/>
          <w:iCs/>
          <w:sz w:val="28"/>
          <w:szCs w:val="28"/>
          <w:lang w:val="el-GR"/>
        </w:rPr>
      </w:pPr>
      <w:r w:rsidRPr="002936CB">
        <w:rPr>
          <w:rFonts w:ascii="Arial" w:hAnsi="Arial" w:cs="Arial"/>
          <w:i/>
          <w:iCs/>
          <w:sz w:val="28"/>
          <w:szCs w:val="28"/>
          <w:lang w:val="el-GR"/>
        </w:rPr>
        <w:t>Εφεσίβλη</w:t>
      </w:r>
      <w:r w:rsidR="007F607D" w:rsidRPr="002936CB">
        <w:rPr>
          <w:rFonts w:ascii="Arial" w:hAnsi="Arial" w:cs="Arial"/>
          <w:i/>
          <w:iCs/>
          <w:sz w:val="28"/>
          <w:szCs w:val="28"/>
          <w:lang w:val="el-GR"/>
        </w:rPr>
        <w:t>των</w:t>
      </w:r>
      <w:r w:rsidRPr="002936CB">
        <w:rPr>
          <w:rFonts w:ascii="Arial" w:hAnsi="Arial" w:cs="Arial"/>
          <w:i/>
          <w:iCs/>
          <w:sz w:val="28"/>
          <w:szCs w:val="28"/>
          <w:lang w:val="el-GR"/>
        </w:rPr>
        <w:t>/</w:t>
      </w:r>
      <w:proofErr w:type="spellStart"/>
      <w:r w:rsidR="007F607D" w:rsidRPr="002936CB">
        <w:rPr>
          <w:rFonts w:ascii="Arial" w:hAnsi="Arial" w:cs="Arial"/>
          <w:i/>
          <w:iCs/>
          <w:sz w:val="28"/>
          <w:szCs w:val="28"/>
          <w:lang w:val="el-GR"/>
        </w:rPr>
        <w:t>Καθ’ων</w:t>
      </w:r>
      <w:proofErr w:type="spellEnd"/>
      <w:r w:rsidR="007F607D" w:rsidRPr="002936CB">
        <w:rPr>
          <w:rFonts w:ascii="Arial" w:hAnsi="Arial" w:cs="Arial"/>
          <w:i/>
          <w:iCs/>
          <w:sz w:val="28"/>
          <w:szCs w:val="28"/>
          <w:lang w:val="el-GR"/>
        </w:rPr>
        <w:t xml:space="preserve"> η Αίτηση</w:t>
      </w:r>
      <w:r w:rsidRPr="002936CB">
        <w:rPr>
          <w:rFonts w:ascii="Arial" w:hAnsi="Arial" w:cs="Arial"/>
          <w:i/>
          <w:iCs/>
          <w:sz w:val="28"/>
          <w:szCs w:val="28"/>
          <w:lang w:val="el-GR"/>
        </w:rPr>
        <w:t>.</w:t>
      </w:r>
    </w:p>
    <w:p w14:paraId="59AD5FDD" w14:textId="77777777" w:rsidR="005728FF" w:rsidRDefault="005728FF" w:rsidP="006A3B3D">
      <w:pPr>
        <w:spacing w:line="276" w:lineRule="auto"/>
        <w:ind w:right="-35"/>
        <w:jc w:val="right"/>
        <w:rPr>
          <w:rFonts w:ascii="Arial" w:hAnsi="Arial" w:cs="Arial"/>
          <w:i/>
          <w:iCs/>
          <w:sz w:val="28"/>
          <w:szCs w:val="28"/>
          <w:lang w:val="el-GR"/>
        </w:rPr>
      </w:pPr>
    </w:p>
    <w:p w14:paraId="16D93E2A" w14:textId="77777777" w:rsidR="005728FF" w:rsidRPr="002936CB" w:rsidRDefault="005728FF" w:rsidP="006A3B3D">
      <w:pPr>
        <w:spacing w:line="276" w:lineRule="auto"/>
        <w:ind w:right="-35"/>
        <w:jc w:val="right"/>
        <w:rPr>
          <w:rFonts w:ascii="Arial" w:hAnsi="Arial" w:cs="Arial"/>
          <w:i/>
          <w:iCs/>
          <w:sz w:val="28"/>
          <w:szCs w:val="28"/>
          <w:lang w:val="el-GR"/>
        </w:rPr>
      </w:pPr>
    </w:p>
    <w:p w14:paraId="0CD93672" w14:textId="78587A79" w:rsidR="00904291" w:rsidRPr="005728FF" w:rsidRDefault="005728FF" w:rsidP="006A3B3D">
      <w:pPr>
        <w:ind w:right="-35"/>
        <w:jc w:val="right"/>
        <w:rPr>
          <w:rFonts w:ascii="Arial" w:hAnsi="Arial" w:cs="Arial"/>
          <w:sz w:val="28"/>
          <w:szCs w:val="28"/>
          <w:u w:val="double"/>
          <w:lang w:val="el-GR"/>
        </w:rPr>
      </w:pPr>
      <w:r>
        <w:rPr>
          <w:rFonts w:ascii="Arial" w:hAnsi="Arial" w:cs="Arial"/>
          <w:sz w:val="28"/>
          <w:szCs w:val="28"/>
          <w:u w:val="double"/>
          <w:lang w:val="el-GR"/>
        </w:rPr>
        <w:t>_____________________________________________________________</w:t>
      </w:r>
    </w:p>
    <w:p w14:paraId="1DA70FAD" w14:textId="77777777" w:rsidR="00904291" w:rsidRPr="002936CB" w:rsidRDefault="00904291" w:rsidP="006A3B3D">
      <w:pPr>
        <w:spacing w:line="276" w:lineRule="auto"/>
        <w:ind w:left="397" w:right="-35" w:hanging="113"/>
        <w:jc w:val="both"/>
        <w:rPr>
          <w:rFonts w:ascii="Arial" w:hAnsi="Arial" w:cs="Arial"/>
          <w:i/>
          <w:iCs/>
          <w:sz w:val="28"/>
          <w:szCs w:val="28"/>
          <w:lang w:val="el-GR"/>
        </w:rPr>
      </w:pPr>
    </w:p>
    <w:p w14:paraId="2D111E44" w14:textId="2C05240C" w:rsidR="00265A85" w:rsidRPr="002936CB" w:rsidRDefault="00E10F96" w:rsidP="006A3B3D">
      <w:pPr>
        <w:spacing w:line="276" w:lineRule="auto"/>
        <w:ind w:right="-35"/>
        <w:jc w:val="both"/>
        <w:rPr>
          <w:rFonts w:ascii="Arial" w:hAnsi="Arial" w:cs="Arial"/>
          <w:iCs/>
          <w:sz w:val="28"/>
          <w:szCs w:val="28"/>
          <w:lang w:val="el-GR"/>
        </w:rPr>
      </w:pPr>
      <w:r w:rsidRPr="002936CB">
        <w:rPr>
          <w:rFonts w:ascii="Arial" w:hAnsi="Arial" w:cs="Arial"/>
          <w:i/>
          <w:iCs/>
          <w:sz w:val="28"/>
          <w:szCs w:val="28"/>
          <w:lang w:val="el-GR"/>
        </w:rPr>
        <w:t xml:space="preserve">    </w:t>
      </w:r>
      <w:r w:rsidR="00BA0582">
        <w:rPr>
          <w:rFonts w:ascii="Arial" w:hAnsi="Arial" w:cs="Arial"/>
          <w:i/>
          <w:iCs/>
          <w:sz w:val="28"/>
          <w:szCs w:val="28"/>
          <w:lang w:val="el-GR"/>
        </w:rPr>
        <w:t>Φ. Τ. Αποστολίδης</w:t>
      </w:r>
      <w:r w:rsidR="00BA0582">
        <w:rPr>
          <w:rFonts w:ascii="Arial" w:hAnsi="Arial" w:cs="Arial"/>
          <w:sz w:val="28"/>
          <w:szCs w:val="28"/>
          <w:lang w:val="el-GR"/>
        </w:rPr>
        <w:t xml:space="preserve">, </w:t>
      </w:r>
      <w:r w:rsidR="00265A85" w:rsidRPr="002936CB">
        <w:rPr>
          <w:rFonts w:ascii="Arial" w:hAnsi="Arial" w:cs="Arial"/>
          <w:iCs/>
          <w:sz w:val="28"/>
          <w:szCs w:val="28"/>
          <w:lang w:val="el-GR"/>
        </w:rPr>
        <w:t>για τ</w:t>
      </w:r>
      <w:r w:rsidR="007F607D" w:rsidRPr="002936CB">
        <w:rPr>
          <w:rFonts w:ascii="Arial" w:hAnsi="Arial" w:cs="Arial"/>
          <w:iCs/>
          <w:sz w:val="28"/>
          <w:szCs w:val="28"/>
          <w:lang w:val="el-GR"/>
        </w:rPr>
        <w:t>η</w:t>
      </w:r>
      <w:r w:rsidR="00265A85" w:rsidRPr="002936CB">
        <w:rPr>
          <w:rFonts w:ascii="Arial" w:hAnsi="Arial" w:cs="Arial"/>
          <w:iCs/>
          <w:sz w:val="28"/>
          <w:szCs w:val="28"/>
          <w:lang w:val="el-GR"/>
        </w:rPr>
        <w:t xml:space="preserve">ν </w:t>
      </w:r>
      <w:proofErr w:type="spellStart"/>
      <w:r w:rsidR="00265A85" w:rsidRPr="002936CB">
        <w:rPr>
          <w:rFonts w:ascii="Arial" w:hAnsi="Arial" w:cs="Arial"/>
          <w:iCs/>
          <w:sz w:val="28"/>
          <w:szCs w:val="28"/>
          <w:lang w:val="el-GR"/>
        </w:rPr>
        <w:t>Εφεσείο</w:t>
      </w:r>
      <w:r w:rsidR="007F607D" w:rsidRPr="002936CB">
        <w:rPr>
          <w:rFonts w:ascii="Arial" w:hAnsi="Arial" w:cs="Arial"/>
          <w:iCs/>
          <w:sz w:val="28"/>
          <w:szCs w:val="28"/>
          <w:lang w:val="el-GR"/>
        </w:rPr>
        <w:t>υσ</w:t>
      </w:r>
      <w:r w:rsidR="00265A85" w:rsidRPr="002936CB">
        <w:rPr>
          <w:rFonts w:ascii="Arial" w:hAnsi="Arial" w:cs="Arial"/>
          <w:iCs/>
          <w:sz w:val="28"/>
          <w:szCs w:val="28"/>
          <w:lang w:val="el-GR"/>
        </w:rPr>
        <w:t>α</w:t>
      </w:r>
      <w:proofErr w:type="spellEnd"/>
      <w:r w:rsidR="00265A85" w:rsidRPr="002936CB">
        <w:rPr>
          <w:rFonts w:ascii="Arial" w:hAnsi="Arial" w:cs="Arial"/>
          <w:iCs/>
          <w:sz w:val="28"/>
          <w:szCs w:val="28"/>
          <w:lang w:val="el-GR"/>
        </w:rPr>
        <w:t>.</w:t>
      </w:r>
    </w:p>
    <w:p w14:paraId="04C2D5F2" w14:textId="77777777" w:rsidR="00265A85" w:rsidRPr="002936CB" w:rsidRDefault="00265A85" w:rsidP="006A3B3D">
      <w:pPr>
        <w:spacing w:line="276" w:lineRule="auto"/>
        <w:ind w:left="397" w:right="-35" w:hanging="113"/>
        <w:jc w:val="both"/>
        <w:rPr>
          <w:rFonts w:ascii="Arial" w:hAnsi="Arial" w:cs="Arial"/>
          <w:iCs/>
          <w:sz w:val="28"/>
          <w:szCs w:val="28"/>
          <w:lang w:val="el-GR"/>
        </w:rPr>
      </w:pPr>
    </w:p>
    <w:p w14:paraId="41966414" w14:textId="5F970DCA" w:rsidR="00265A85" w:rsidRDefault="00BA0582" w:rsidP="006A3B3D">
      <w:pPr>
        <w:spacing w:line="276" w:lineRule="auto"/>
        <w:ind w:left="397" w:right="-35" w:hanging="113"/>
        <w:jc w:val="both"/>
        <w:rPr>
          <w:rFonts w:ascii="Arial" w:hAnsi="Arial" w:cs="Arial"/>
          <w:iCs/>
          <w:sz w:val="28"/>
          <w:szCs w:val="28"/>
          <w:lang w:val="el-GR"/>
        </w:rPr>
      </w:pPr>
      <w:r>
        <w:rPr>
          <w:rFonts w:ascii="Arial" w:hAnsi="Arial" w:cs="Arial"/>
          <w:i/>
          <w:sz w:val="28"/>
          <w:szCs w:val="28"/>
          <w:lang w:val="el-GR"/>
        </w:rPr>
        <w:t xml:space="preserve">Ρ. </w:t>
      </w:r>
      <w:proofErr w:type="spellStart"/>
      <w:r>
        <w:rPr>
          <w:rFonts w:ascii="Arial" w:hAnsi="Arial" w:cs="Arial"/>
          <w:i/>
          <w:sz w:val="28"/>
          <w:szCs w:val="28"/>
          <w:lang w:val="el-GR"/>
        </w:rPr>
        <w:t>Ιάσονος</w:t>
      </w:r>
      <w:proofErr w:type="spellEnd"/>
      <w:r>
        <w:rPr>
          <w:rFonts w:ascii="Arial" w:hAnsi="Arial" w:cs="Arial"/>
          <w:i/>
          <w:sz w:val="28"/>
          <w:szCs w:val="28"/>
          <w:lang w:val="el-GR"/>
        </w:rPr>
        <w:t xml:space="preserve"> (κα) για </w:t>
      </w:r>
      <w:proofErr w:type="spellStart"/>
      <w:r>
        <w:rPr>
          <w:rFonts w:ascii="Arial" w:hAnsi="Arial" w:cs="Arial"/>
          <w:i/>
          <w:sz w:val="28"/>
          <w:szCs w:val="28"/>
          <w:lang w:val="en-US"/>
        </w:rPr>
        <w:t>Chrysses</w:t>
      </w:r>
      <w:proofErr w:type="spellEnd"/>
      <w:r w:rsidRPr="00BA0582">
        <w:rPr>
          <w:rFonts w:ascii="Arial" w:hAnsi="Arial" w:cs="Arial"/>
          <w:i/>
          <w:sz w:val="28"/>
          <w:szCs w:val="28"/>
          <w:lang w:val="el-GR"/>
        </w:rPr>
        <w:t xml:space="preserve"> </w:t>
      </w:r>
      <w:r>
        <w:rPr>
          <w:rFonts w:ascii="Arial" w:hAnsi="Arial" w:cs="Arial"/>
          <w:i/>
          <w:sz w:val="28"/>
          <w:szCs w:val="28"/>
          <w:lang w:val="en-US"/>
        </w:rPr>
        <w:t>Demetriades</w:t>
      </w:r>
      <w:r w:rsidRPr="00BA0582">
        <w:rPr>
          <w:rFonts w:ascii="Arial" w:hAnsi="Arial" w:cs="Arial"/>
          <w:i/>
          <w:sz w:val="28"/>
          <w:szCs w:val="28"/>
          <w:lang w:val="el-GR"/>
        </w:rPr>
        <w:t xml:space="preserve"> &amp; </w:t>
      </w:r>
      <w:r>
        <w:rPr>
          <w:rFonts w:ascii="Arial" w:hAnsi="Arial" w:cs="Arial"/>
          <w:i/>
          <w:sz w:val="28"/>
          <w:szCs w:val="28"/>
          <w:lang w:val="en-US"/>
        </w:rPr>
        <w:t>Co</w:t>
      </w:r>
      <w:r w:rsidRPr="00BA0582">
        <w:rPr>
          <w:rFonts w:ascii="Arial" w:hAnsi="Arial" w:cs="Arial"/>
          <w:i/>
          <w:sz w:val="28"/>
          <w:szCs w:val="28"/>
          <w:lang w:val="el-GR"/>
        </w:rPr>
        <w:t xml:space="preserve"> </w:t>
      </w:r>
      <w:r>
        <w:rPr>
          <w:rFonts w:ascii="Arial" w:hAnsi="Arial" w:cs="Arial"/>
          <w:i/>
          <w:sz w:val="28"/>
          <w:szCs w:val="28"/>
          <w:lang w:val="en-US"/>
        </w:rPr>
        <w:t>LLC</w:t>
      </w:r>
      <w:r>
        <w:rPr>
          <w:rFonts w:ascii="Arial" w:hAnsi="Arial" w:cs="Arial"/>
          <w:iCs/>
          <w:sz w:val="28"/>
          <w:szCs w:val="28"/>
          <w:lang w:val="el-GR"/>
        </w:rPr>
        <w:t xml:space="preserve">, </w:t>
      </w:r>
      <w:r w:rsidR="00265A85" w:rsidRPr="002936CB">
        <w:rPr>
          <w:rFonts w:ascii="Arial" w:hAnsi="Arial" w:cs="Arial"/>
          <w:sz w:val="28"/>
          <w:szCs w:val="28"/>
          <w:lang w:val="el-GR"/>
        </w:rPr>
        <w:t>για το</w:t>
      </w:r>
      <w:r w:rsidR="007F607D" w:rsidRPr="002936CB">
        <w:rPr>
          <w:rFonts w:ascii="Arial" w:hAnsi="Arial" w:cs="Arial"/>
          <w:sz w:val="28"/>
          <w:szCs w:val="28"/>
          <w:lang w:val="el-GR"/>
        </w:rPr>
        <w:t>υς</w:t>
      </w:r>
      <w:r w:rsidR="00265A85" w:rsidRPr="002936CB">
        <w:rPr>
          <w:rFonts w:ascii="Arial" w:hAnsi="Arial" w:cs="Arial"/>
          <w:sz w:val="28"/>
          <w:szCs w:val="28"/>
          <w:lang w:val="el-GR"/>
        </w:rPr>
        <w:t xml:space="preserve"> Εφεσίβλητο</w:t>
      </w:r>
      <w:r w:rsidR="007F607D" w:rsidRPr="002936CB">
        <w:rPr>
          <w:rFonts w:ascii="Arial" w:hAnsi="Arial" w:cs="Arial"/>
          <w:sz w:val="28"/>
          <w:szCs w:val="28"/>
          <w:lang w:val="el-GR"/>
        </w:rPr>
        <w:t>υς</w:t>
      </w:r>
      <w:r w:rsidR="00265A85" w:rsidRPr="002936CB">
        <w:rPr>
          <w:rFonts w:ascii="Arial" w:hAnsi="Arial" w:cs="Arial"/>
          <w:iCs/>
          <w:sz w:val="28"/>
          <w:szCs w:val="28"/>
          <w:lang w:val="el-GR"/>
        </w:rPr>
        <w:t>.</w:t>
      </w:r>
    </w:p>
    <w:p w14:paraId="2B3FFAE2" w14:textId="77777777" w:rsidR="005728FF" w:rsidRDefault="005728FF" w:rsidP="006A3B3D">
      <w:pPr>
        <w:spacing w:line="276" w:lineRule="auto"/>
        <w:ind w:left="397" w:right="-35" w:hanging="113"/>
        <w:jc w:val="both"/>
        <w:rPr>
          <w:rFonts w:ascii="Arial" w:hAnsi="Arial" w:cs="Arial"/>
          <w:iCs/>
          <w:sz w:val="28"/>
          <w:szCs w:val="28"/>
          <w:lang w:val="el-GR"/>
        </w:rPr>
      </w:pPr>
    </w:p>
    <w:p w14:paraId="4DC8119F" w14:textId="2A9BF9C4" w:rsidR="005728FF" w:rsidRPr="005728FF" w:rsidRDefault="005728FF" w:rsidP="006A3B3D">
      <w:pPr>
        <w:spacing w:line="276" w:lineRule="auto"/>
        <w:ind w:left="397" w:right="-35" w:hanging="113"/>
        <w:jc w:val="both"/>
        <w:rPr>
          <w:rFonts w:ascii="Arial" w:hAnsi="Arial" w:cs="Arial"/>
          <w:iCs/>
          <w:sz w:val="28"/>
          <w:szCs w:val="28"/>
          <w:u w:val="double"/>
          <w:lang w:val="el-GR"/>
        </w:rPr>
      </w:pPr>
      <w:r>
        <w:rPr>
          <w:rFonts w:ascii="Arial" w:hAnsi="Arial" w:cs="Arial"/>
          <w:iCs/>
          <w:sz w:val="28"/>
          <w:szCs w:val="28"/>
          <w:u w:val="double"/>
          <w:lang w:val="el-GR"/>
        </w:rPr>
        <w:t>____________________________________________________________</w:t>
      </w:r>
    </w:p>
    <w:p w14:paraId="5225F1E7" w14:textId="589A3FD6" w:rsidR="00E544DA" w:rsidRDefault="002936CB" w:rsidP="00370E6A">
      <w:pPr>
        <w:spacing w:line="360" w:lineRule="auto"/>
        <w:ind w:left="2609" w:right="-34" w:hanging="2325"/>
        <w:jc w:val="both"/>
        <w:rPr>
          <w:rFonts w:ascii="Arial" w:hAnsi="Arial" w:cs="Arial"/>
          <w:b/>
          <w:sz w:val="28"/>
          <w:szCs w:val="28"/>
          <w:lang w:val="el-GR"/>
        </w:rPr>
      </w:pPr>
      <w:r w:rsidRPr="002936CB">
        <w:rPr>
          <w:rFonts w:ascii="Arial" w:hAnsi="Arial" w:cs="Arial"/>
          <w:b/>
          <w:sz w:val="28"/>
          <w:szCs w:val="28"/>
          <w:lang w:val="el-GR"/>
        </w:rPr>
        <w:lastRenderedPageBreak/>
        <w:t>ΣΤΑΜΑΤΙΟΥ</w:t>
      </w:r>
      <w:r w:rsidR="00E544DA" w:rsidRPr="002936CB">
        <w:rPr>
          <w:rFonts w:ascii="Arial" w:hAnsi="Arial" w:cs="Arial"/>
          <w:b/>
          <w:sz w:val="28"/>
          <w:szCs w:val="28"/>
          <w:lang w:val="el-GR"/>
        </w:rPr>
        <w:t xml:space="preserve">, </w:t>
      </w:r>
      <w:r w:rsidR="002F66DD">
        <w:rPr>
          <w:rFonts w:ascii="Arial" w:hAnsi="Arial" w:cs="Arial"/>
          <w:b/>
          <w:sz w:val="28"/>
          <w:szCs w:val="28"/>
          <w:lang w:val="el-GR"/>
        </w:rPr>
        <w:t>Π</w:t>
      </w:r>
      <w:r w:rsidR="00E544DA" w:rsidRPr="002936CB">
        <w:rPr>
          <w:rFonts w:ascii="Arial" w:hAnsi="Arial" w:cs="Arial"/>
          <w:b/>
          <w:sz w:val="28"/>
          <w:szCs w:val="28"/>
          <w:lang w:val="el-GR"/>
        </w:rPr>
        <w:t xml:space="preserve">.:  Η </w:t>
      </w:r>
      <w:r w:rsidR="008518F5" w:rsidRPr="002936CB">
        <w:rPr>
          <w:rFonts w:ascii="Arial" w:hAnsi="Arial" w:cs="Arial"/>
          <w:b/>
          <w:sz w:val="28"/>
          <w:szCs w:val="28"/>
          <w:lang w:val="el-GR"/>
        </w:rPr>
        <w:t>Α</w:t>
      </w:r>
      <w:r w:rsidR="00E544DA" w:rsidRPr="002936CB">
        <w:rPr>
          <w:rFonts w:ascii="Arial" w:hAnsi="Arial" w:cs="Arial"/>
          <w:b/>
          <w:sz w:val="28"/>
          <w:szCs w:val="28"/>
          <w:lang w:val="el-GR"/>
        </w:rPr>
        <w:t>πόφαση είναι ομόφωνη, θα απαγγελθεί από τη Δικαστή Δημητριάδου-Ανδρέου.</w:t>
      </w:r>
    </w:p>
    <w:p w14:paraId="00D7DD1D" w14:textId="6A4FB519" w:rsidR="006A3B3D" w:rsidRPr="006A3B3D" w:rsidRDefault="006A3B3D" w:rsidP="00370E6A">
      <w:pPr>
        <w:spacing w:line="360" w:lineRule="auto"/>
        <w:ind w:left="2609" w:right="-34" w:hanging="2325"/>
        <w:jc w:val="both"/>
        <w:rPr>
          <w:rFonts w:ascii="Arial" w:hAnsi="Arial" w:cs="Arial"/>
          <w:b/>
          <w:sz w:val="28"/>
          <w:szCs w:val="28"/>
          <w:u w:val="thick"/>
          <w:lang w:val="el-GR"/>
        </w:rPr>
      </w:pPr>
      <w:r>
        <w:rPr>
          <w:rFonts w:ascii="Arial" w:hAnsi="Arial" w:cs="Arial"/>
          <w:b/>
          <w:sz w:val="28"/>
          <w:szCs w:val="28"/>
          <w:u w:val="thick"/>
          <w:lang w:val="el-GR"/>
        </w:rPr>
        <w:t>____________________________________________________________</w:t>
      </w:r>
    </w:p>
    <w:p w14:paraId="1C213B66" w14:textId="77777777" w:rsidR="002F66DD" w:rsidRDefault="002F66DD" w:rsidP="006A3B3D">
      <w:pPr>
        <w:spacing w:line="360" w:lineRule="auto"/>
        <w:ind w:right="-35"/>
        <w:jc w:val="center"/>
        <w:rPr>
          <w:rFonts w:ascii="Bookman Old Style" w:hAnsi="Bookman Old Style" w:cs="Arial"/>
          <w:b/>
          <w:bCs/>
          <w:caps/>
          <w:sz w:val="36"/>
          <w:szCs w:val="36"/>
          <w:u w:val="thick"/>
          <w:lang w:val="el-GR"/>
        </w:rPr>
      </w:pPr>
    </w:p>
    <w:p w14:paraId="21CB534D" w14:textId="1984F114" w:rsidR="00265A85" w:rsidRPr="006A3B3D" w:rsidRDefault="00265A85" w:rsidP="006A3B3D">
      <w:pPr>
        <w:spacing w:line="360" w:lineRule="auto"/>
        <w:ind w:right="-35"/>
        <w:jc w:val="center"/>
        <w:rPr>
          <w:rFonts w:ascii="Bookman Old Style" w:hAnsi="Bookman Old Style" w:cs="Arial"/>
          <w:b/>
          <w:bCs/>
          <w:caps/>
          <w:sz w:val="36"/>
          <w:szCs w:val="36"/>
          <w:u w:val="thick"/>
          <w:lang w:val="el-GR"/>
        </w:rPr>
      </w:pPr>
      <w:r w:rsidRPr="006A3B3D">
        <w:rPr>
          <w:rFonts w:ascii="Bookman Old Style" w:hAnsi="Bookman Old Style" w:cs="Arial"/>
          <w:b/>
          <w:bCs/>
          <w:caps/>
          <w:sz w:val="36"/>
          <w:szCs w:val="36"/>
          <w:u w:val="thick"/>
          <w:lang w:val="el-GR"/>
        </w:rPr>
        <w:t>Α Π Ο Φ Α Σ Η</w:t>
      </w:r>
    </w:p>
    <w:p w14:paraId="10476C3F" w14:textId="77777777" w:rsidR="00265A85" w:rsidRPr="008518F5" w:rsidRDefault="00265A85" w:rsidP="006A3B3D">
      <w:pPr>
        <w:tabs>
          <w:tab w:val="left" w:pos="624"/>
        </w:tabs>
        <w:ind w:left="681" w:right="-35" w:hanging="397"/>
        <w:jc w:val="both"/>
        <w:rPr>
          <w:rFonts w:ascii="Bookman Old Style" w:hAnsi="Bookman Old Style" w:cs="Arial"/>
          <w:b/>
          <w:bCs/>
          <w:sz w:val="28"/>
          <w:szCs w:val="28"/>
          <w:lang w:val="el-GR"/>
        </w:rPr>
      </w:pPr>
    </w:p>
    <w:p w14:paraId="75B90411" w14:textId="6E71BCB7" w:rsidR="00245A66" w:rsidRPr="002936CB" w:rsidRDefault="00422938" w:rsidP="006A3B3D">
      <w:pPr>
        <w:spacing w:line="480" w:lineRule="auto"/>
        <w:ind w:right="-35"/>
        <w:jc w:val="both"/>
        <w:rPr>
          <w:rFonts w:ascii="Arial" w:hAnsi="Arial" w:cs="Arial"/>
          <w:sz w:val="28"/>
          <w:szCs w:val="28"/>
          <w:lang w:val="el-GR"/>
        </w:rPr>
      </w:pPr>
      <w:r w:rsidRPr="002936CB">
        <w:rPr>
          <w:rFonts w:ascii="Arial" w:hAnsi="Arial" w:cs="Arial"/>
          <w:b/>
          <w:sz w:val="28"/>
          <w:szCs w:val="28"/>
          <w:lang w:val="el-GR"/>
        </w:rPr>
        <w:t>ΔΗΜΗΤΡΙΑΔΟΥ-ΑΝΔΡΕΟΥ</w:t>
      </w:r>
      <w:r w:rsidR="00265A85" w:rsidRPr="002936CB">
        <w:rPr>
          <w:rFonts w:ascii="Arial" w:hAnsi="Arial" w:cs="Arial"/>
          <w:b/>
          <w:sz w:val="28"/>
          <w:szCs w:val="28"/>
          <w:lang w:val="el-GR"/>
        </w:rPr>
        <w:t>, Δ</w:t>
      </w:r>
      <w:r w:rsidR="00265A85" w:rsidRPr="002936CB">
        <w:rPr>
          <w:rFonts w:ascii="Arial" w:hAnsi="Arial" w:cs="Arial"/>
          <w:sz w:val="28"/>
          <w:szCs w:val="28"/>
          <w:lang w:val="el-GR"/>
        </w:rPr>
        <w:t>.:</w:t>
      </w:r>
      <w:r w:rsidR="00861199" w:rsidRPr="002936CB">
        <w:rPr>
          <w:rFonts w:ascii="Arial" w:hAnsi="Arial" w:cs="Arial"/>
          <w:sz w:val="28"/>
          <w:szCs w:val="28"/>
          <w:lang w:val="el-GR"/>
        </w:rPr>
        <w:t xml:space="preserve"> Η </w:t>
      </w:r>
      <w:proofErr w:type="spellStart"/>
      <w:r w:rsidR="00861199" w:rsidRPr="002936CB">
        <w:rPr>
          <w:rFonts w:ascii="Arial" w:hAnsi="Arial" w:cs="Arial"/>
          <w:sz w:val="28"/>
          <w:szCs w:val="28"/>
          <w:lang w:val="el-GR"/>
        </w:rPr>
        <w:t>Εφεσείουσα</w:t>
      </w:r>
      <w:proofErr w:type="spellEnd"/>
      <w:r w:rsidR="00861199" w:rsidRPr="002936CB">
        <w:rPr>
          <w:rFonts w:ascii="Arial" w:hAnsi="Arial" w:cs="Arial"/>
          <w:sz w:val="28"/>
          <w:szCs w:val="28"/>
          <w:lang w:val="el-GR"/>
        </w:rPr>
        <w:t xml:space="preserve"> </w:t>
      </w:r>
      <w:proofErr w:type="spellStart"/>
      <w:r w:rsidR="00861199" w:rsidRPr="002936CB">
        <w:rPr>
          <w:rFonts w:ascii="Arial" w:hAnsi="Arial" w:cs="Arial"/>
          <w:sz w:val="28"/>
          <w:szCs w:val="28"/>
          <w:lang w:val="el-GR"/>
        </w:rPr>
        <w:t>εργοδοτείτο</w:t>
      </w:r>
      <w:proofErr w:type="spellEnd"/>
      <w:r w:rsidR="00861199" w:rsidRPr="002936CB">
        <w:rPr>
          <w:rFonts w:ascii="Arial" w:hAnsi="Arial" w:cs="Arial"/>
          <w:sz w:val="28"/>
          <w:szCs w:val="28"/>
          <w:lang w:val="el-GR"/>
        </w:rPr>
        <w:t xml:space="preserve"> από τους Εφεσίβλητους ως βοηθός λογιστηρίου από τον Οκτώβριο του 1975 μέχρι τις 9/7/2010. Οι συνθήκες κάτω από τις οποίες λύθηκε η εργασιακή της σχέση, αποτέλεσε το κυρίαρχο ζήτημα που απασχόλησε το Δικαστήριο Εργατικών Διαφορών στο οποίο η </w:t>
      </w:r>
      <w:proofErr w:type="spellStart"/>
      <w:r w:rsidR="00861199" w:rsidRPr="002936CB">
        <w:rPr>
          <w:rFonts w:ascii="Arial" w:hAnsi="Arial" w:cs="Arial"/>
          <w:sz w:val="28"/>
          <w:szCs w:val="28"/>
          <w:lang w:val="el-GR"/>
        </w:rPr>
        <w:t>Εφεσείουσα</w:t>
      </w:r>
      <w:proofErr w:type="spellEnd"/>
      <w:r w:rsidR="00861199" w:rsidRPr="002936CB">
        <w:rPr>
          <w:rFonts w:ascii="Arial" w:hAnsi="Arial" w:cs="Arial"/>
          <w:sz w:val="28"/>
          <w:szCs w:val="28"/>
          <w:lang w:val="el-GR"/>
        </w:rPr>
        <w:t xml:space="preserve"> προσέφυγε διεκδικώντας αποζημιώσεις</w:t>
      </w:r>
      <w:r w:rsidR="002A631C" w:rsidRPr="002936CB">
        <w:rPr>
          <w:rFonts w:ascii="Arial" w:hAnsi="Arial" w:cs="Arial"/>
          <w:sz w:val="28"/>
          <w:szCs w:val="28"/>
          <w:lang w:val="el-GR"/>
        </w:rPr>
        <w:t xml:space="preserve"> </w:t>
      </w:r>
      <w:r w:rsidR="00861199" w:rsidRPr="002936CB">
        <w:rPr>
          <w:rFonts w:ascii="Arial" w:hAnsi="Arial" w:cs="Arial"/>
          <w:sz w:val="28"/>
          <w:szCs w:val="28"/>
          <w:lang w:val="el-GR"/>
        </w:rPr>
        <w:t>για παράνομο και αδικαιολόγητο τερματισμό της απασχόλησής της.</w:t>
      </w:r>
    </w:p>
    <w:p w14:paraId="6BF6E352" w14:textId="77777777" w:rsidR="00861199" w:rsidRPr="002936CB" w:rsidRDefault="00861199" w:rsidP="006A3B3D">
      <w:pPr>
        <w:spacing w:line="480" w:lineRule="auto"/>
        <w:ind w:right="-35"/>
        <w:jc w:val="both"/>
        <w:rPr>
          <w:rFonts w:ascii="Arial" w:hAnsi="Arial" w:cs="Arial"/>
          <w:sz w:val="28"/>
          <w:szCs w:val="28"/>
          <w:lang w:val="el-GR"/>
        </w:rPr>
      </w:pPr>
    </w:p>
    <w:p w14:paraId="16E1F910" w14:textId="48346B97" w:rsidR="00861199" w:rsidRPr="002936CB" w:rsidRDefault="00861199"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t>Σύμφωνα με τους γενικούς λόγους της Αίτησης Εργατικής Διαφοράς και τη μαρτυρία που προσκόμισε στο πρωτόδικο Δικαστήριο, οι Εφεσίβλητοι</w:t>
      </w:r>
      <w:r w:rsidR="000158AF">
        <w:rPr>
          <w:rFonts w:ascii="Arial" w:hAnsi="Arial" w:cs="Arial"/>
          <w:sz w:val="28"/>
          <w:szCs w:val="28"/>
          <w:lang w:val="el-GR"/>
        </w:rPr>
        <w:t>,</w:t>
      </w:r>
      <w:r w:rsidRPr="002936CB">
        <w:rPr>
          <w:rFonts w:ascii="Arial" w:hAnsi="Arial" w:cs="Arial"/>
          <w:sz w:val="28"/>
          <w:szCs w:val="28"/>
          <w:lang w:val="el-GR"/>
        </w:rPr>
        <w:t xml:space="preserve"> με επιστολή που της απέστειλαν στις 12/7/2010</w:t>
      </w:r>
      <w:r w:rsidR="00D93687">
        <w:rPr>
          <w:rFonts w:ascii="Arial" w:hAnsi="Arial" w:cs="Arial"/>
          <w:sz w:val="28"/>
          <w:szCs w:val="28"/>
          <w:lang w:val="el-GR"/>
        </w:rPr>
        <w:t>,</w:t>
      </w:r>
      <w:r w:rsidR="000E5D82">
        <w:rPr>
          <w:rFonts w:ascii="Arial" w:hAnsi="Arial" w:cs="Arial"/>
          <w:sz w:val="28"/>
          <w:szCs w:val="28"/>
          <w:lang w:val="el-GR"/>
        </w:rPr>
        <w:t xml:space="preserve"> (</w:t>
      </w:r>
      <w:r w:rsidR="000E5D82" w:rsidRPr="000E5D82">
        <w:rPr>
          <w:rFonts w:ascii="Arial" w:hAnsi="Arial" w:cs="Arial"/>
          <w:b/>
          <w:bCs/>
          <w:sz w:val="28"/>
          <w:szCs w:val="28"/>
          <w:lang w:val="el-GR"/>
        </w:rPr>
        <w:t>Τεκμήριο 7</w:t>
      </w:r>
      <w:r w:rsidR="000E5D82">
        <w:rPr>
          <w:rFonts w:ascii="Arial" w:hAnsi="Arial" w:cs="Arial"/>
          <w:sz w:val="28"/>
          <w:szCs w:val="28"/>
          <w:lang w:val="el-GR"/>
        </w:rPr>
        <w:t>)</w:t>
      </w:r>
      <w:r w:rsidRPr="002936CB">
        <w:rPr>
          <w:rFonts w:ascii="Arial" w:hAnsi="Arial" w:cs="Arial"/>
          <w:sz w:val="28"/>
          <w:szCs w:val="28"/>
          <w:lang w:val="el-GR"/>
        </w:rPr>
        <w:t xml:space="preserve"> της γνωστοποίησαν ότι θεωρούν ότι εγκατέλειψε αυτόβουλα την εργασία της και ότι</w:t>
      </w:r>
      <w:r w:rsidR="00D93687">
        <w:rPr>
          <w:rFonts w:ascii="Arial" w:hAnsi="Arial" w:cs="Arial"/>
          <w:sz w:val="28"/>
          <w:szCs w:val="28"/>
          <w:lang w:val="el-GR"/>
        </w:rPr>
        <w:t xml:space="preserve">, </w:t>
      </w:r>
      <w:r w:rsidRPr="002936CB">
        <w:rPr>
          <w:rFonts w:ascii="Arial" w:hAnsi="Arial" w:cs="Arial"/>
          <w:sz w:val="28"/>
          <w:szCs w:val="28"/>
          <w:lang w:val="el-GR"/>
        </w:rPr>
        <w:t>λόγω εγκατάλειψης της εργασίας της χωρίς άδεια</w:t>
      </w:r>
      <w:r w:rsidR="00D93687">
        <w:rPr>
          <w:rFonts w:ascii="Arial" w:hAnsi="Arial" w:cs="Arial"/>
          <w:sz w:val="28"/>
          <w:szCs w:val="28"/>
          <w:lang w:val="el-GR"/>
        </w:rPr>
        <w:t>, απολύεται</w:t>
      </w:r>
      <w:r w:rsidRPr="002936CB">
        <w:rPr>
          <w:rFonts w:ascii="Arial" w:hAnsi="Arial" w:cs="Arial"/>
          <w:sz w:val="28"/>
          <w:szCs w:val="28"/>
          <w:lang w:val="el-GR"/>
        </w:rPr>
        <w:t xml:space="preserve">. </w:t>
      </w:r>
      <w:r w:rsidR="002B3FC8">
        <w:rPr>
          <w:rFonts w:ascii="Arial" w:hAnsi="Arial" w:cs="Arial"/>
          <w:sz w:val="28"/>
          <w:szCs w:val="28"/>
          <w:lang w:val="el-GR"/>
        </w:rPr>
        <w:t xml:space="preserve">Η ίδια ισχυρίζεται </w:t>
      </w:r>
      <w:r w:rsidR="00D93687">
        <w:rPr>
          <w:rFonts w:ascii="Arial" w:hAnsi="Arial" w:cs="Arial"/>
          <w:sz w:val="28"/>
          <w:szCs w:val="28"/>
          <w:lang w:val="el-GR"/>
        </w:rPr>
        <w:t>πως</w:t>
      </w:r>
      <w:r w:rsidR="002B3FC8">
        <w:rPr>
          <w:rFonts w:ascii="Arial" w:hAnsi="Arial" w:cs="Arial"/>
          <w:sz w:val="28"/>
          <w:szCs w:val="28"/>
          <w:lang w:val="el-GR"/>
        </w:rPr>
        <w:t xml:space="preserve"> ο</w:t>
      </w:r>
      <w:r w:rsidRPr="002936CB">
        <w:rPr>
          <w:rFonts w:ascii="Arial" w:hAnsi="Arial" w:cs="Arial"/>
          <w:sz w:val="28"/>
          <w:szCs w:val="28"/>
          <w:lang w:val="el-GR"/>
        </w:rPr>
        <w:t xml:space="preserve">υδέποτε υπέβαλε την παραίτηση της από την εργασία της και </w:t>
      </w:r>
      <w:r w:rsidR="00D93687">
        <w:rPr>
          <w:rFonts w:ascii="Arial" w:hAnsi="Arial" w:cs="Arial"/>
          <w:sz w:val="28"/>
          <w:szCs w:val="28"/>
          <w:lang w:val="el-GR"/>
        </w:rPr>
        <w:t xml:space="preserve">ότι </w:t>
      </w:r>
      <w:r w:rsidRPr="002936CB">
        <w:rPr>
          <w:rFonts w:ascii="Arial" w:hAnsi="Arial" w:cs="Arial"/>
          <w:sz w:val="28"/>
          <w:szCs w:val="28"/>
          <w:lang w:val="el-GR"/>
        </w:rPr>
        <w:t>στις 9/7/2010</w:t>
      </w:r>
      <w:r w:rsidR="00D93687">
        <w:rPr>
          <w:rFonts w:ascii="Arial" w:hAnsi="Arial" w:cs="Arial"/>
          <w:sz w:val="28"/>
          <w:szCs w:val="28"/>
          <w:lang w:val="el-GR"/>
        </w:rPr>
        <w:t>,</w:t>
      </w:r>
      <w:r w:rsidRPr="002936CB">
        <w:rPr>
          <w:rFonts w:ascii="Arial" w:hAnsi="Arial" w:cs="Arial"/>
          <w:sz w:val="28"/>
          <w:szCs w:val="28"/>
          <w:lang w:val="el-GR"/>
        </w:rPr>
        <w:t xml:space="preserve"> είχε αποχωρήσει από την εργασία της λόγω προβλημάτων υγείας. </w:t>
      </w:r>
    </w:p>
    <w:p w14:paraId="5A3935B9" w14:textId="77777777" w:rsidR="00861199" w:rsidRPr="002936CB" w:rsidRDefault="00861199" w:rsidP="006A3B3D">
      <w:pPr>
        <w:spacing w:line="480" w:lineRule="auto"/>
        <w:ind w:right="-35"/>
        <w:jc w:val="both"/>
        <w:rPr>
          <w:rFonts w:ascii="Arial" w:hAnsi="Arial" w:cs="Arial"/>
          <w:sz w:val="28"/>
          <w:szCs w:val="28"/>
          <w:lang w:val="el-GR"/>
        </w:rPr>
      </w:pPr>
    </w:p>
    <w:p w14:paraId="1C398714" w14:textId="21590940" w:rsidR="00861199" w:rsidRDefault="00861199"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lastRenderedPageBreak/>
        <w:t>Από την άλλη, οι Εφεσίβλητοι</w:t>
      </w:r>
      <w:r w:rsidR="002B3FC8">
        <w:rPr>
          <w:rFonts w:ascii="Arial" w:hAnsi="Arial" w:cs="Arial"/>
          <w:sz w:val="28"/>
          <w:szCs w:val="28"/>
          <w:lang w:val="el-GR"/>
        </w:rPr>
        <w:t>,</w:t>
      </w:r>
      <w:r w:rsidRPr="002936CB">
        <w:rPr>
          <w:rFonts w:ascii="Arial" w:hAnsi="Arial" w:cs="Arial"/>
          <w:sz w:val="28"/>
          <w:szCs w:val="28"/>
          <w:lang w:val="el-GR"/>
        </w:rPr>
        <w:t xml:space="preserve"> απορρίπτοντας τις εναντίον τους αξιώσεις</w:t>
      </w:r>
      <w:r w:rsidR="002B3FC8">
        <w:rPr>
          <w:rFonts w:ascii="Arial" w:hAnsi="Arial" w:cs="Arial"/>
          <w:sz w:val="28"/>
          <w:szCs w:val="28"/>
          <w:lang w:val="el-GR"/>
        </w:rPr>
        <w:t>,</w:t>
      </w:r>
      <w:r w:rsidRPr="002936CB">
        <w:rPr>
          <w:rFonts w:ascii="Arial" w:hAnsi="Arial" w:cs="Arial"/>
          <w:sz w:val="28"/>
          <w:szCs w:val="28"/>
          <w:lang w:val="el-GR"/>
        </w:rPr>
        <w:t xml:space="preserve"> αντέτειναν ότι ουδέποτε απέλυσαν την </w:t>
      </w:r>
      <w:proofErr w:type="spellStart"/>
      <w:r w:rsidRPr="002936CB">
        <w:rPr>
          <w:rFonts w:ascii="Arial" w:hAnsi="Arial" w:cs="Arial"/>
          <w:sz w:val="28"/>
          <w:szCs w:val="28"/>
          <w:lang w:val="el-GR"/>
        </w:rPr>
        <w:t>Εφεσείουσα</w:t>
      </w:r>
      <w:proofErr w:type="spellEnd"/>
      <w:r w:rsidRPr="002936CB">
        <w:rPr>
          <w:rFonts w:ascii="Arial" w:hAnsi="Arial" w:cs="Arial"/>
          <w:sz w:val="28"/>
          <w:szCs w:val="28"/>
          <w:lang w:val="el-GR"/>
        </w:rPr>
        <w:t xml:space="preserve">, αλλά ότι η </w:t>
      </w:r>
      <w:proofErr w:type="spellStart"/>
      <w:r w:rsidRPr="002936CB">
        <w:rPr>
          <w:rFonts w:ascii="Arial" w:hAnsi="Arial" w:cs="Arial"/>
          <w:sz w:val="28"/>
          <w:szCs w:val="28"/>
          <w:lang w:val="el-GR"/>
        </w:rPr>
        <w:t>Εφεσείουσα</w:t>
      </w:r>
      <w:proofErr w:type="spellEnd"/>
      <w:r w:rsidRPr="002936CB">
        <w:rPr>
          <w:rFonts w:ascii="Arial" w:hAnsi="Arial" w:cs="Arial"/>
          <w:sz w:val="28"/>
          <w:szCs w:val="28"/>
          <w:lang w:val="el-GR"/>
        </w:rPr>
        <w:t xml:space="preserve"> οικειοθελώς παραιτήθηκε από την εργασία της στις 9/7/2010. </w:t>
      </w:r>
    </w:p>
    <w:p w14:paraId="43B0DB46" w14:textId="77777777" w:rsidR="000158AF" w:rsidRDefault="000158AF" w:rsidP="006A3B3D">
      <w:pPr>
        <w:spacing w:line="480" w:lineRule="auto"/>
        <w:ind w:right="-35"/>
        <w:jc w:val="both"/>
        <w:rPr>
          <w:rFonts w:ascii="Arial" w:hAnsi="Arial" w:cs="Arial"/>
          <w:sz w:val="28"/>
          <w:szCs w:val="28"/>
          <w:lang w:val="el-GR"/>
        </w:rPr>
      </w:pPr>
    </w:p>
    <w:p w14:paraId="213FBB73" w14:textId="57AD6048" w:rsidR="000E5D82" w:rsidRDefault="000E5D82" w:rsidP="006A3B3D">
      <w:pPr>
        <w:spacing w:line="480" w:lineRule="auto"/>
        <w:ind w:right="-35"/>
        <w:jc w:val="both"/>
        <w:rPr>
          <w:rFonts w:ascii="Arial" w:hAnsi="Arial" w:cs="Arial"/>
          <w:sz w:val="28"/>
          <w:szCs w:val="28"/>
          <w:lang w:val="el-GR"/>
        </w:rPr>
      </w:pPr>
      <w:r>
        <w:rPr>
          <w:rFonts w:ascii="Arial" w:hAnsi="Arial" w:cs="Arial"/>
          <w:sz w:val="28"/>
          <w:szCs w:val="28"/>
          <w:lang w:val="el-GR"/>
        </w:rPr>
        <w:t xml:space="preserve">Προς απόδειξη της υπόθεσης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κατέθεσε ενόρκως η ίδια, ενώ από πλευράς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έδωσαν μαρτυρία ο αποθηκάριος της </w:t>
      </w:r>
      <w:r w:rsidR="000158AF">
        <w:rPr>
          <w:rFonts w:ascii="Arial" w:hAnsi="Arial" w:cs="Arial"/>
          <w:sz w:val="28"/>
          <w:szCs w:val="28"/>
          <w:lang w:val="el-GR"/>
        </w:rPr>
        <w:t>Ε</w:t>
      </w:r>
      <w:r>
        <w:rPr>
          <w:rFonts w:ascii="Arial" w:hAnsi="Arial" w:cs="Arial"/>
          <w:sz w:val="28"/>
          <w:szCs w:val="28"/>
          <w:lang w:val="el-GR"/>
        </w:rPr>
        <w:t>ταιρείας</w:t>
      </w:r>
      <w:r w:rsidR="0013007F">
        <w:rPr>
          <w:rFonts w:ascii="Arial" w:hAnsi="Arial" w:cs="Arial"/>
          <w:sz w:val="28"/>
          <w:szCs w:val="28"/>
          <w:lang w:val="el-GR"/>
        </w:rPr>
        <w:t xml:space="preserve"> Π. Έλληνας, ο </w:t>
      </w:r>
      <w:r w:rsidR="00A22729">
        <w:rPr>
          <w:rFonts w:ascii="Arial" w:hAnsi="Arial" w:cs="Arial"/>
          <w:sz w:val="28"/>
          <w:szCs w:val="28"/>
          <w:lang w:val="el-GR"/>
        </w:rPr>
        <w:t>Α</w:t>
      </w:r>
      <w:r w:rsidR="0013007F">
        <w:rPr>
          <w:rFonts w:ascii="Arial" w:hAnsi="Arial" w:cs="Arial"/>
          <w:sz w:val="28"/>
          <w:szCs w:val="28"/>
          <w:lang w:val="el-GR"/>
        </w:rPr>
        <w:t xml:space="preserve">ρχιλογιστής της Εταιρείας, Δ. Χρυσάνθου και η πρώην </w:t>
      </w:r>
      <w:proofErr w:type="spellStart"/>
      <w:r w:rsidR="0013007F">
        <w:rPr>
          <w:rFonts w:ascii="Arial" w:hAnsi="Arial" w:cs="Arial"/>
          <w:sz w:val="28"/>
          <w:szCs w:val="28"/>
          <w:lang w:val="el-GR"/>
        </w:rPr>
        <w:t>εργοδοτούμενη</w:t>
      </w:r>
      <w:proofErr w:type="spellEnd"/>
      <w:r w:rsidR="0013007F">
        <w:rPr>
          <w:rFonts w:ascii="Arial" w:hAnsi="Arial" w:cs="Arial"/>
          <w:sz w:val="28"/>
          <w:szCs w:val="28"/>
          <w:lang w:val="el-GR"/>
        </w:rPr>
        <w:t xml:space="preserve"> της Εταιρείας Ε. Σταύρου κατόπιν αιτήματος του συνηγόρου της </w:t>
      </w:r>
      <w:proofErr w:type="spellStart"/>
      <w:r w:rsidR="0013007F">
        <w:rPr>
          <w:rFonts w:ascii="Arial" w:hAnsi="Arial" w:cs="Arial"/>
          <w:sz w:val="28"/>
          <w:szCs w:val="28"/>
          <w:lang w:val="el-GR"/>
        </w:rPr>
        <w:t>Εφεσείουσας</w:t>
      </w:r>
      <w:proofErr w:type="spellEnd"/>
      <w:r w:rsidR="0013007F">
        <w:rPr>
          <w:rFonts w:ascii="Arial" w:hAnsi="Arial" w:cs="Arial"/>
          <w:sz w:val="28"/>
          <w:szCs w:val="28"/>
          <w:lang w:val="el-GR"/>
        </w:rPr>
        <w:t xml:space="preserve"> για κλήση </w:t>
      </w:r>
      <w:r w:rsidR="00D93687">
        <w:rPr>
          <w:rFonts w:ascii="Arial" w:hAnsi="Arial" w:cs="Arial"/>
          <w:sz w:val="28"/>
          <w:szCs w:val="28"/>
          <w:lang w:val="el-GR"/>
        </w:rPr>
        <w:t>της τελευταίας</w:t>
      </w:r>
      <w:r w:rsidR="0013007F">
        <w:rPr>
          <w:rFonts w:ascii="Arial" w:hAnsi="Arial" w:cs="Arial"/>
          <w:sz w:val="28"/>
          <w:szCs w:val="28"/>
          <w:lang w:val="el-GR"/>
        </w:rPr>
        <w:t xml:space="preserve"> ενώπιον του Δικαστηρίου για σκοπούς </w:t>
      </w:r>
      <w:proofErr w:type="spellStart"/>
      <w:r w:rsidR="0013007F">
        <w:rPr>
          <w:rFonts w:ascii="Arial" w:hAnsi="Arial" w:cs="Arial"/>
          <w:sz w:val="28"/>
          <w:szCs w:val="28"/>
          <w:lang w:val="el-GR"/>
        </w:rPr>
        <w:t>αντεξέτασης</w:t>
      </w:r>
      <w:proofErr w:type="spellEnd"/>
      <w:r w:rsidR="0013007F">
        <w:rPr>
          <w:rFonts w:ascii="Arial" w:hAnsi="Arial" w:cs="Arial"/>
          <w:sz w:val="28"/>
          <w:szCs w:val="28"/>
          <w:lang w:val="el-GR"/>
        </w:rPr>
        <w:t xml:space="preserve"> επί του περιεχομένου δηλώσεων της που </w:t>
      </w:r>
      <w:proofErr w:type="spellStart"/>
      <w:r w:rsidR="0013007F">
        <w:rPr>
          <w:rFonts w:ascii="Arial" w:hAnsi="Arial" w:cs="Arial"/>
          <w:sz w:val="28"/>
          <w:szCs w:val="28"/>
          <w:lang w:val="el-GR"/>
        </w:rPr>
        <w:t>περιέχοντο</w:t>
      </w:r>
      <w:proofErr w:type="spellEnd"/>
      <w:r w:rsidR="0013007F">
        <w:rPr>
          <w:rFonts w:ascii="Arial" w:hAnsi="Arial" w:cs="Arial"/>
          <w:sz w:val="28"/>
          <w:szCs w:val="28"/>
          <w:lang w:val="el-GR"/>
        </w:rPr>
        <w:t xml:space="preserve"> σε έγγραφο που κατατέθηκε ενώπιον του Δικαστηρίου (</w:t>
      </w:r>
      <w:r w:rsidR="0013007F" w:rsidRPr="0013007F">
        <w:rPr>
          <w:rFonts w:ascii="Arial" w:hAnsi="Arial" w:cs="Arial"/>
          <w:b/>
          <w:bCs/>
          <w:sz w:val="28"/>
          <w:szCs w:val="28"/>
          <w:lang w:val="el-GR"/>
        </w:rPr>
        <w:t>Τεκμήριο 18</w:t>
      </w:r>
      <w:r w:rsidR="0013007F">
        <w:rPr>
          <w:rFonts w:ascii="Arial" w:hAnsi="Arial" w:cs="Arial"/>
          <w:sz w:val="28"/>
          <w:szCs w:val="28"/>
          <w:lang w:val="el-GR"/>
        </w:rPr>
        <w:t xml:space="preserve">). </w:t>
      </w:r>
    </w:p>
    <w:p w14:paraId="598BB35D" w14:textId="77777777" w:rsidR="000E5D82" w:rsidRPr="002936CB" w:rsidRDefault="000E5D82" w:rsidP="006A3B3D">
      <w:pPr>
        <w:spacing w:line="480" w:lineRule="auto"/>
        <w:ind w:right="-35"/>
        <w:jc w:val="both"/>
        <w:rPr>
          <w:rFonts w:ascii="Arial" w:hAnsi="Arial" w:cs="Arial"/>
          <w:sz w:val="28"/>
          <w:szCs w:val="28"/>
          <w:lang w:val="el-GR"/>
        </w:rPr>
      </w:pPr>
    </w:p>
    <w:p w14:paraId="494D022F" w14:textId="44C2E368" w:rsidR="00861199" w:rsidRPr="002936CB" w:rsidRDefault="00861199"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t xml:space="preserve">Αξιολογώντας τη μαρτυρία που </w:t>
      </w:r>
      <w:proofErr w:type="spellStart"/>
      <w:r w:rsidRPr="002936CB">
        <w:rPr>
          <w:rFonts w:ascii="Arial" w:hAnsi="Arial" w:cs="Arial"/>
          <w:sz w:val="28"/>
          <w:szCs w:val="28"/>
          <w:lang w:val="el-GR"/>
        </w:rPr>
        <w:t>προσήχθη</w:t>
      </w:r>
      <w:proofErr w:type="spellEnd"/>
      <w:r w:rsidRPr="002936CB">
        <w:rPr>
          <w:rFonts w:ascii="Arial" w:hAnsi="Arial" w:cs="Arial"/>
          <w:sz w:val="28"/>
          <w:szCs w:val="28"/>
          <w:lang w:val="el-GR"/>
        </w:rPr>
        <w:t xml:space="preserve"> εκατέρωθεν, το πρωτόδικο Δικαστήριο αποδέχτηκε ως αληθινή και αξιόπιστη τη μαρτυρία των μαρτύρων που κλήθηκαν εκ μέρους των </w:t>
      </w:r>
      <w:proofErr w:type="spellStart"/>
      <w:r w:rsidRPr="002936CB">
        <w:rPr>
          <w:rFonts w:ascii="Arial" w:hAnsi="Arial" w:cs="Arial"/>
          <w:sz w:val="28"/>
          <w:szCs w:val="28"/>
          <w:lang w:val="el-GR"/>
        </w:rPr>
        <w:t>Εφεσιβλήτων</w:t>
      </w:r>
      <w:proofErr w:type="spellEnd"/>
      <w:r w:rsidRPr="002936CB">
        <w:rPr>
          <w:rFonts w:ascii="Arial" w:hAnsi="Arial" w:cs="Arial"/>
          <w:sz w:val="28"/>
          <w:szCs w:val="28"/>
          <w:lang w:val="el-GR"/>
        </w:rPr>
        <w:t xml:space="preserve">, ενώ έκρινε ότι η μαρτυρία της </w:t>
      </w:r>
      <w:proofErr w:type="spellStart"/>
      <w:r w:rsidRPr="002936CB">
        <w:rPr>
          <w:rFonts w:ascii="Arial" w:hAnsi="Arial" w:cs="Arial"/>
          <w:sz w:val="28"/>
          <w:szCs w:val="28"/>
          <w:lang w:val="el-GR"/>
        </w:rPr>
        <w:t>Εφεσείουσας</w:t>
      </w:r>
      <w:proofErr w:type="spellEnd"/>
      <w:r w:rsidRPr="002936CB">
        <w:rPr>
          <w:rFonts w:ascii="Arial" w:hAnsi="Arial" w:cs="Arial"/>
          <w:sz w:val="28"/>
          <w:szCs w:val="28"/>
          <w:lang w:val="el-GR"/>
        </w:rPr>
        <w:t xml:space="preserve"> περιείχε στοιχεία τα οποία δημιουργούσαν «</w:t>
      </w:r>
      <w:r w:rsidRPr="002936CB">
        <w:rPr>
          <w:rFonts w:ascii="Arial" w:hAnsi="Arial" w:cs="Arial"/>
          <w:i/>
          <w:iCs/>
          <w:sz w:val="28"/>
          <w:szCs w:val="28"/>
          <w:lang w:val="el-GR"/>
        </w:rPr>
        <w:t>σοβαρές αδυναμίες στην εκδοχή της αλλά και στο να αφήσει θετική εικόνα στο Δικαστήριο</w:t>
      </w:r>
      <w:r w:rsidRPr="002936CB">
        <w:rPr>
          <w:rFonts w:ascii="Arial" w:hAnsi="Arial" w:cs="Arial"/>
          <w:sz w:val="28"/>
          <w:szCs w:val="28"/>
          <w:lang w:val="el-GR"/>
        </w:rPr>
        <w:t xml:space="preserve">». </w:t>
      </w:r>
    </w:p>
    <w:p w14:paraId="6909CDDF" w14:textId="77777777" w:rsidR="00861199" w:rsidRPr="002936CB" w:rsidRDefault="00861199" w:rsidP="006A3B3D">
      <w:pPr>
        <w:spacing w:line="480" w:lineRule="auto"/>
        <w:ind w:right="-35"/>
        <w:jc w:val="both"/>
        <w:rPr>
          <w:rFonts w:ascii="Arial" w:hAnsi="Arial" w:cs="Arial"/>
          <w:sz w:val="28"/>
          <w:szCs w:val="28"/>
          <w:lang w:val="el-GR"/>
        </w:rPr>
      </w:pPr>
    </w:p>
    <w:p w14:paraId="033E6D6E" w14:textId="1C1EFB59" w:rsidR="00861199" w:rsidRPr="002936CB" w:rsidRDefault="00861199"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t xml:space="preserve">Ως αποτέλεσμα της αξιολόγησης, το πρωτόδικο Δικαστήριο απέρριψε την εκδοχή της </w:t>
      </w:r>
      <w:proofErr w:type="spellStart"/>
      <w:r w:rsidRPr="002936CB">
        <w:rPr>
          <w:rFonts w:ascii="Arial" w:hAnsi="Arial" w:cs="Arial"/>
          <w:sz w:val="28"/>
          <w:szCs w:val="28"/>
          <w:lang w:val="el-GR"/>
        </w:rPr>
        <w:t>Εφεσείουσας</w:t>
      </w:r>
      <w:proofErr w:type="spellEnd"/>
      <w:r w:rsidRPr="002936CB">
        <w:rPr>
          <w:rFonts w:ascii="Arial" w:hAnsi="Arial" w:cs="Arial"/>
          <w:sz w:val="28"/>
          <w:szCs w:val="28"/>
          <w:lang w:val="el-GR"/>
        </w:rPr>
        <w:t xml:space="preserve"> και αποδέχτηκε την εκδοχή των </w:t>
      </w:r>
      <w:proofErr w:type="spellStart"/>
      <w:r w:rsidRPr="002936CB">
        <w:rPr>
          <w:rFonts w:ascii="Arial" w:hAnsi="Arial" w:cs="Arial"/>
          <w:sz w:val="28"/>
          <w:szCs w:val="28"/>
          <w:lang w:val="el-GR"/>
        </w:rPr>
        <w:t>Εφεσιβλήτων</w:t>
      </w:r>
      <w:proofErr w:type="spellEnd"/>
      <w:r w:rsidRPr="002936CB">
        <w:rPr>
          <w:rFonts w:ascii="Arial" w:hAnsi="Arial" w:cs="Arial"/>
          <w:sz w:val="28"/>
          <w:szCs w:val="28"/>
          <w:lang w:val="el-GR"/>
        </w:rPr>
        <w:t xml:space="preserve">, καταλήγοντας ότι η </w:t>
      </w:r>
      <w:proofErr w:type="spellStart"/>
      <w:r w:rsidRPr="002936CB">
        <w:rPr>
          <w:rFonts w:ascii="Arial" w:hAnsi="Arial" w:cs="Arial"/>
          <w:sz w:val="28"/>
          <w:szCs w:val="28"/>
          <w:lang w:val="el-GR"/>
        </w:rPr>
        <w:t>Εφεσείουσα</w:t>
      </w:r>
      <w:proofErr w:type="spellEnd"/>
      <w:r w:rsidRPr="002936CB">
        <w:rPr>
          <w:rFonts w:ascii="Arial" w:hAnsi="Arial" w:cs="Arial"/>
          <w:sz w:val="28"/>
          <w:szCs w:val="28"/>
          <w:lang w:val="el-GR"/>
        </w:rPr>
        <w:t xml:space="preserve"> «</w:t>
      </w:r>
      <w:r w:rsidRPr="002936CB">
        <w:rPr>
          <w:rFonts w:ascii="Arial" w:hAnsi="Arial" w:cs="Arial"/>
          <w:i/>
          <w:iCs/>
          <w:sz w:val="28"/>
          <w:szCs w:val="28"/>
          <w:lang w:val="el-GR"/>
        </w:rPr>
        <w:t xml:space="preserve">επέδειξε τέτοια συμπεριφορά που θα έκανε την Εργοδότρια Εταιρεία να πιστέψει ότι </w:t>
      </w:r>
      <w:proofErr w:type="spellStart"/>
      <w:r w:rsidRPr="002936CB">
        <w:rPr>
          <w:rFonts w:ascii="Arial" w:hAnsi="Arial" w:cs="Arial"/>
          <w:i/>
          <w:iCs/>
          <w:sz w:val="28"/>
          <w:szCs w:val="28"/>
          <w:lang w:val="el-GR"/>
        </w:rPr>
        <w:t>απεχώρησε</w:t>
      </w:r>
      <w:proofErr w:type="spellEnd"/>
      <w:r w:rsidRPr="002936CB">
        <w:rPr>
          <w:rFonts w:ascii="Arial" w:hAnsi="Arial" w:cs="Arial"/>
          <w:i/>
          <w:iCs/>
          <w:sz w:val="28"/>
          <w:szCs w:val="28"/>
          <w:lang w:val="el-GR"/>
        </w:rPr>
        <w:t xml:space="preserve"> οικειοθελώς από την </w:t>
      </w:r>
      <w:r w:rsidRPr="002936CB">
        <w:rPr>
          <w:rFonts w:ascii="Arial" w:hAnsi="Arial" w:cs="Arial"/>
          <w:i/>
          <w:iCs/>
          <w:sz w:val="28"/>
          <w:szCs w:val="28"/>
          <w:lang w:val="el-GR"/>
        </w:rPr>
        <w:lastRenderedPageBreak/>
        <w:t>εργασία της και ο μέσος λογικός εργοδότης στις 9/7/2010 θα αντιλαμβανόταν ότι σκοπός</w:t>
      </w:r>
      <w:r w:rsidRPr="002936CB">
        <w:rPr>
          <w:rFonts w:ascii="Arial" w:hAnsi="Arial" w:cs="Arial"/>
          <w:sz w:val="28"/>
          <w:szCs w:val="28"/>
          <w:lang w:val="el-GR"/>
        </w:rPr>
        <w:t>»</w:t>
      </w:r>
      <w:r w:rsidR="000158AF">
        <w:rPr>
          <w:rFonts w:ascii="Arial" w:hAnsi="Arial" w:cs="Arial"/>
          <w:sz w:val="28"/>
          <w:szCs w:val="28"/>
          <w:lang w:val="el-GR"/>
        </w:rPr>
        <w:t>,</w:t>
      </w:r>
      <w:r w:rsidRPr="002936CB">
        <w:rPr>
          <w:rFonts w:ascii="Arial" w:hAnsi="Arial" w:cs="Arial"/>
          <w:sz w:val="28"/>
          <w:szCs w:val="28"/>
          <w:lang w:val="el-GR"/>
        </w:rPr>
        <w:t xml:space="preserve"> της </w:t>
      </w:r>
      <w:proofErr w:type="spellStart"/>
      <w:r w:rsidRPr="002936CB">
        <w:rPr>
          <w:rFonts w:ascii="Arial" w:hAnsi="Arial" w:cs="Arial"/>
          <w:sz w:val="28"/>
          <w:szCs w:val="28"/>
          <w:lang w:val="el-GR"/>
        </w:rPr>
        <w:t>Εφεσείουσας</w:t>
      </w:r>
      <w:proofErr w:type="spellEnd"/>
      <w:r w:rsidR="000158AF">
        <w:rPr>
          <w:rFonts w:ascii="Arial" w:hAnsi="Arial" w:cs="Arial"/>
          <w:sz w:val="28"/>
          <w:szCs w:val="28"/>
          <w:lang w:val="el-GR"/>
        </w:rPr>
        <w:t>,</w:t>
      </w:r>
      <w:r w:rsidRPr="002936CB">
        <w:rPr>
          <w:rFonts w:ascii="Arial" w:hAnsi="Arial" w:cs="Arial"/>
          <w:sz w:val="28"/>
          <w:szCs w:val="28"/>
          <w:lang w:val="el-GR"/>
        </w:rPr>
        <w:t xml:space="preserve"> «</w:t>
      </w:r>
      <w:r w:rsidRPr="002936CB">
        <w:rPr>
          <w:rFonts w:ascii="Arial" w:hAnsi="Arial" w:cs="Arial"/>
          <w:i/>
          <w:iCs/>
          <w:sz w:val="28"/>
          <w:szCs w:val="28"/>
          <w:lang w:val="el-GR"/>
        </w:rPr>
        <w:t>ήταν να εγκαταλείψει την εργασία της</w:t>
      </w:r>
      <w:r w:rsidR="00DA070B" w:rsidRPr="002936CB">
        <w:rPr>
          <w:rFonts w:ascii="Arial" w:hAnsi="Arial" w:cs="Arial"/>
          <w:i/>
          <w:iCs/>
          <w:sz w:val="28"/>
          <w:szCs w:val="28"/>
          <w:lang w:val="el-GR"/>
        </w:rPr>
        <w:t xml:space="preserve"> και να τερματίσει τις υπηρεσίες της</w:t>
      </w:r>
      <w:r w:rsidRPr="002936CB">
        <w:rPr>
          <w:rFonts w:ascii="Arial" w:hAnsi="Arial" w:cs="Arial"/>
          <w:sz w:val="28"/>
          <w:szCs w:val="28"/>
          <w:lang w:val="el-GR"/>
        </w:rPr>
        <w:t>»</w:t>
      </w:r>
      <w:r w:rsidR="00DA070B" w:rsidRPr="002936CB">
        <w:rPr>
          <w:rFonts w:ascii="Arial" w:hAnsi="Arial" w:cs="Arial"/>
          <w:sz w:val="28"/>
          <w:szCs w:val="28"/>
          <w:lang w:val="el-GR"/>
        </w:rPr>
        <w:t xml:space="preserve">. </w:t>
      </w:r>
    </w:p>
    <w:p w14:paraId="3E03EBB4" w14:textId="77777777" w:rsidR="00EF600E" w:rsidRPr="002936CB" w:rsidRDefault="00EF600E" w:rsidP="006A3B3D">
      <w:pPr>
        <w:spacing w:line="480" w:lineRule="auto"/>
        <w:ind w:right="-35"/>
        <w:jc w:val="both"/>
        <w:rPr>
          <w:rFonts w:ascii="Arial" w:hAnsi="Arial" w:cs="Arial"/>
          <w:sz w:val="28"/>
          <w:szCs w:val="28"/>
          <w:lang w:val="el-GR"/>
        </w:rPr>
      </w:pPr>
    </w:p>
    <w:p w14:paraId="653F13F5" w14:textId="2A05E080" w:rsidR="00457CBF" w:rsidRDefault="00EF600E"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t xml:space="preserve">Με την υπό κρίση Έφεση στο </w:t>
      </w:r>
      <w:proofErr w:type="spellStart"/>
      <w:r w:rsidRPr="002936CB">
        <w:rPr>
          <w:rFonts w:ascii="Arial" w:hAnsi="Arial" w:cs="Arial"/>
          <w:sz w:val="28"/>
          <w:szCs w:val="28"/>
          <w:lang w:val="el-GR"/>
        </w:rPr>
        <w:t>Εφετήριο</w:t>
      </w:r>
      <w:proofErr w:type="spellEnd"/>
      <w:r w:rsidRPr="002936CB">
        <w:rPr>
          <w:rFonts w:ascii="Arial" w:hAnsi="Arial" w:cs="Arial"/>
          <w:sz w:val="28"/>
          <w:szCs w:val="28"/>
          <w:lang w:val="el-GR"/>
        </w:rPr>
        <w:t xml:space="preserve"> προβάλλονταν δύο Λόγοι Έφεσης. Κατά τη συζήτηση της παρούσας υπόθεσης ο </w:t>
      </w:r>
      <w:r w:rsidRPr="002936CB">
        <w:rPr>
          <w:rFonts w:ascii="Arial" w:hAnsi="Arial" w:cs="Arial"/>
          <w:b/>
          <w:bCs/>
          <w:sz w:val="28"/>
          <w:szCs w:val="28"/>
          <w:lang w:val="el-GR"/>
        </w:rPr>
        <w:t>2</w:t>
      </w:r>
      <w:r w:rsidRPr="002936CB">
        <w:rPr>
          <w:rFonts w:ascii="Arial" w:hAnsi="Arial" w:cs="Arial"/>
          <w:b/>
          <w:bCs/>
          <w:sz w:val="28"/>
          <w:szCs w:val="28"/>
          <w:vertAlign w:val="superscript"/>
          <w:lang w:val="el-GR"/>
        </w:rPr>
        <w:t>ος</w:t>
      </w:r>
      <w:r w:rsidRPr="002936CB">
        <w:rPr>
          <w:rFonts w:ascii="Arial" w:hAnsi="Arial" w:cs="Arial"/>
          <w:b/>
          <w:bCs/>
          <w:sz w:val="28"/>
          <w:szCs w:val="28"/>
          <w:lang w:val="el-GR"/>
        </w:rPr>
        <w:t xml:space="preserve"> Λόγος Έφεσης</w:t>
      </w:r>
      <w:r w:rsidRPr="002936CB">
        <w:rPr>
          <w:rFonts w:ascii="Arial" w:hAnsi="Arial" w:cs="Arial"/>
          <w:sz w:val="28"/>
          <w:szCs w:val="28"/>
          <w:lang w:val="el-GR"/>
        </w:rPr>
        <w:t xml:space="preserve"> </w:t>
      </w:r>
      <w:proofErr w:type="spellStart"/>
      <w:r w:rsidRPr="002936CB">
        <w:rPr>
          <w:rFonts w:ascii="Arial" w:hAnsi="Arial" w:cs="Arial"/>
          <w:sz w:val="28"/>
          <w:szCs w:val="28"/>
          <w:lang w:val="el-GR"/>
        </w:rPr>
        <w:t>απεσύρθη</w:t>
      </w:r>
      <w:proofErr w:type="spellEnd"/>
      <w:r w:rsidRPr="002936CB">
        <w:rPr>
          <w:rFonts w:ascii="Arial" w:hAnsi="Arial" w:cs="Arial"/>
          <w:sz w:val="28"/>
          <w:szCs w:val="28"/>
          <w:lang w:val="el-GR"/>
        </w:rPr>
        <w:t xml:space="preserve"> και παρέμεινε </w:t>
      </w:r>
      <w:r w:rsidRPr="002936CB">
        <w:rPr>
          <w:rFonts w:ascii="Arial" w:hAnsi="Arial" w:cs="Arial"/>
          <w:b/>
          <w:bCs/>
          <w:sz w:val="28"/>
          <w:szCs w:val="28"/>
          <w:lang w:val="el-GR"/>
        </w:rPr>
        <w:t>ένας μόνο Λόγος Έφεσης</w:t>
      </w:r>
      <w:r w:rsidRPr="002936CB">
        <w:rPr>
          <w:rFonts w:ascii="Arial" w:hAnsi="Arial" w:cs="Arial"/>
          <w:sz w:val="28"/>
          <w:szCs w:val="28"/>
          <w:lang w:val="el-GR"/>
        </w:rPr>
        <w:t>. Σύμφωνα με αυτόν</w:t>
      </w:r>
      <w:r w:rsidR="00043C47" w:rsidRPr="002936CB">
        <w:rPr>
          <w:rFonts w:ascii="Arial" w:hAnsi="Arial" w:cs="Arial"/>
          <w:sz w:val="28"/>
          <w:szCs w:val="28"/>
          <w:lang w:val="el-GR"/>
        </w:rPr>
        <w:t xml:space="preserve"> προβάλλεται ότι οι Εφεσίβλητοι απέτυχαν να ανατρέψουν το βάρος απόδειξης της υπόθεσης ότι η </w:t>
      </w:r>
      <w:proofErr w:type="spellStart"/>
      <w:r w:rsidR="00043C47" w:rsidRPr="002936CB">
        <w:rPr>
          <w:rFonts w:ascii="Arial" w:hAnsi="Arial" w:cs="Arial"/>
          <w:sz w:val="28"/>
          <w:szCs w:val="28"/>
          <w:lang w:val="el-GR"/>
        </w:rPr>
        <w:t>Εφεσείουσα</w:t>
      </w:r>
      <w:proofErr w:type="spellEnd"/>
      <w:r w:rsidR="00043C47" w:rsidRPr="002936CB">
        <w:rPr>
          <w:rFonts w:ascii="Arial" w:hAnsi="Arial" w:cs="Arial"/>
          <w:sz w:val="28"/>
          <w:szCs w:val="28"/>
          <w:lang w:val="el-GR"/>
        </w:rPr>
        <w:t xml:space="preserve"> απουσίαζε από την εργασία της για λόγους υγείας. </w:t>
      </w:r>
    </w:p>
    <w:p w14:paraId="6C1960F8" w14:textId="77777777" w:rsidR="000E5D82" w:rsidRDefault="000E5D82" w:rsidP="006A3B3D">
      <w:pPr>
        <w:spacing w:line="480" w:lineRule="auto"/>
        <w:ind w:right="-35"/>
        <w:jc w:val="both"/>
        <w:rPr>
          <w:rFonts w:ascii="Arial" w:hAnsi="Arial" w:cs="Arial"/>
          <w:sz w:val="28"/>
          <w:szCs w:val="28"/>
          <w:lang w:val="el-GR"/>
        </w:rPr>
      </w:pPr>
    </w:p>
    <w:p w14:paraId="26ED5CB3" w14:textId="0A540678" w:rsidR="00751792" w:rsidRPr="002936CB" w:rsidRDefault="00751792"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t>Δεδομένης της αναφοράς</w:t>
      </w:r>
      <w:r w:rsidR="00323F01" w:rsidRPr="002936CB">
        <w:rPr>
          <w:rFonts w:ascii="Arial" w:hAnsi="Arial" w:cs="Arial"/>
          <w:sz w:val="28"/>
          <w:szCs w:val="28"/>
          <w:lang w:val="el-GR"/>
        </w:rPr>
        <w:t>,</w:t>
      </w:r>
      <w:r w:rsidRPr="002936CB">
        <w:rPr>
          <w:rFonts w:ascii="Arial" w:hAnsi="Arial" w:cs="Arial"/>
          <w:sz w:val="28"/>
          <w:szCs w:val="28"/>
          <w:lang w:val="el-GR"/>
        </w:rPr>
        <w:t xml:space="preserve"> στο μοναδικό Λόγο Έφεσης</w:t>
      </w:r>
      <w:r w:rsidR="00323F01" w:rsidRPr="002936CB">
        <w:rPr>
          <w:rFonts w:ascii="Arial" w:hAnsi="Arial" w:cs="Arial"/>
          <w:sz w:val="28"/>
          <w:szCs w:val="28"/>
          <w:lang w:val="el-GR"/>
        </w:rPr>
        <w:t>,</w:t>
      </w:r>
      <w:r w:rsidRPr="002936CB">
        <w:rPr>
          <w:rFonts w:ascii="Arial" w:hAnsi="Arial" w:cs="Arial"/>
          <w:sz w:val="28"/>
          <w:szCs w:val="28"/>
          <w:lang w:val="el-GR"/>
        </w:rPr>
        <w:t xml:space="preserve"> σε </w:t>
      </w:r>
      <w:r w:rsidR="00323F01" w:rsidRPr="002936CB">
        <w:rPr>
          <w:rFonts w:ascii="Arial" w:hAnsi="Arial" w:cs="Arial"/>
          <w:sz w:val="28"/>
          <w:szCs w:val="28"/>
          <w:lang w:val="el-GR"/>
        </w:rPr>
        <w:t>«</w:t>
      </w:r>
      <w:r w:rsidR="00323F01" w:rsidRPr="002936CB">
        <w:rPr>
          <w:rFonts w:ascii="Arial" w:hAnsi="Arial" w:cs="Arial"/>
          <w:i/>
          <w:iCs/>
          <w:sz w:val="28"/>
          <w:szCs w:val="28"/>
          <w:lang w:val="el-GR"/>
        </w:rPr>
        <w:t>ανατροπή</w:t>
      </w:r>
      <w:r w:rsidR="00323F01" w:rsidRPr="002936CB">
        <w:rPr>
          <w:rFonts w:ascii="Arial" w:hAnsi="Arial" w:cs="Arial"/>
          <w:sz w:val="28"/>
          <w:szCs w:val="28"/>
          <w:lang w:val="el-GR"/>
        </w:rPr>
        <w:t>»</w:t>
      </w:r>
      <w:r w:rsidRPr="002936CB">
        <w:rPr>
          <w:rFonts w:ascii="Arial" w:hAnsi="Arial" w:cs="Arial"/>
          <w:sz w:val="28"/>
          <w:szCs w:val="28"/>
          <w:lang w:val="el-GR"/>
        </w:rPr>
        <w:t xml:space="preserve"> του βάρους απόδειξης</w:t>
      </w:r>
      <w:r w:rsidR="000158AF">
        <w:rPr>
          <w:rFonts w:ascii="Arial" w:hAnsi="Arial" w:cs="Arial"/>
          <w:sz w:val="28"/>
          <w:szCs w:val="28"/>
          <w:lang w:val="el-GR"/>
        </w:rPr>
        <w:t>,</w:t>
      </w:r>
      <w:r w:rsidRPr="002936CB">
        <w:rPr>
          <w:rFonts w:ascii="Arial" w:hAnsi="Arial" w:cs="Arial"/>
          <w:sz w:val="28"/>
          <w:szCs w:val="28"/>
          <w:lang w:val="el-GR"/>
        </w:rPr>
        <w:t xml:space="preserve"> κρίνουμε σκόπιμο εξαρχής να διευκρινίσουμε το εν λόγω ζήτημα.</w:t>
      </w:r>
    </w:p>
    <w:p w14:paraId="0BA43C7B" w14:textId="77777777" w:rsidR="00851DBD" w:rsidRPr="002936CB" w:rsidRDefault="00851DBD" w:rsidP="006A3B3D">
      <w:pPr>
        <w:spacing w:line="480" w:lineRule="auto"/>
        <w:ind w:right="-35"/>
        <w:jc w:val="both"/>
        <w:rPr>
          <w:rFonts w:ascii="Arial" w:hAnsi="Arial" w:cs="Arial"/>
          <w:sz w:val="28"/>
          <w:szCs w:val="28"/>
          <w:lang w:val="el-GR"/>
        </w:rPr>
      </w:pPr>
    </w:p>
    <w:p w14:paraId="3E5130AE" w14:textId="641AF51C" w:rsidR="00851DBD" w:rsidRPr="002936CB" w:rsidRDefault="00851DBD"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t xml:space="preserve">Σύμφωνα με τις βασικές αρχές του δικαίου της αποδείξεως, το βάρος απόδειξης φέρει αυτός ο οποίος ζητά τη θεραπεία από το Δικαστήριο, είτε ως ενάγων σε πολιτική αγωγή, είτε ως </w:t>
      </w:r>
      <w:proofErr w:type="spellStart"/>
      <w:r w:rsidRPr="002936CB">
        <w:rPr>
          <w:rFonts w:ascii="Arial" w:hAnsi="Arial" w:cs="Arial"/>
          <w:sz w:val="28"/>
          <w:szCs w:val="28"/>
          <w:lang w:val="el-GR"/>
        </w:rPr>
        <w:t>αιτητής</w:t>
      </w:r>
      <w:proofErr w:type="spellEnd"/>
      <w:r w:rsidRPr="002936CB">
        <w:rPr>
          <w:rFonts w:ascii="Arial" w:hAnsi="Arial" w:cs="Arial"/>
          <w:sz w:val="28"/>
          <w:szCs w:val="28"/>
          <w:lang w:val="el-GR"/>
        </w:rPr>
        <w:t xml:space="preserve"> σε συγκεκριμένη διαδικασία, εκτός των περιπτώσεων όπου με ρητή πρόνοια του νόμου καθορίζεται ποιος φέρει το βάρος απόδειξης (</w:t>
      </w:r>
      <w:r w:rsidR="002B3FC8">
        <w:rPr>
          <w:rFonts w:ascii="Arial" w:hAnsi="Arial" w:cs="Arial"/>
          <w:sz w:val="28"/>
          <w:szCs w:val="28"/>
          <w:lang w:val="el-GR"/>
        </w:rPr>
        <w:t>β</w:t>
      </w:r>
      <w:r w:rsidRPr="002936CB">
        <w:rPr>
          <w:rFonts w:ascii="Arial" w:hAnsi="Arial" w:cs="Arial"/>
          <w:sz w:val="28"/>
          <w:szCs w:val="28"/>
          <w:lang w:val="el-GR"/>
        </w:rPr>
        <w:t xml:space="preserve">λ. </w:t>
      </w:r>
      <w:r w:rsidRPr="002936CB">
        <w:rPr>
          <w:rFonts w:ascii="Arial" w:hAnsi="Arial" w:cs="Arial"/>
          <w:b/>
          <w:bCs/>
          <w:i/>
          <w:iCs/>
          <w:sz w:val="28"/>
          <w:szCs w:val="28"/>
          <w:lang w:val="el-GR"/>
        </w:rPr>
        <w:t>Επ</w:t>
      </w:r>
      <w:r w:rsidR="00F6311A" w:rsidRPr="002936CB">
        <w:rPr>
          <w:rFonts w:ascii="Arial" w:hAnsi="Arial" w:cs="Arial"/>
          <w:b/>
          <w:bCs/>
          <w:i/>
          <w:iCs/>
          <w:sz w:val="28"/>
          <w:szCs w:val="28"/>
          <w:lang w:val="el-GR"/>
        </w:rPr>
        <w:t>ί</w:t>
      </w:r>
      <w:r w:rsidRPr="002936CB">
        <w:rPr>
          <w:rFonts w:ascii="Arial" w:hAnsi="Arial" w:cs="Arial"/>
          <w:b/>
          <w:bCs/>
          <w:i/>
          <w:iCs/>
          <w:sz w:val="28"/>
          <w:szCs w:val="28"/>
          <w:lang w:val="el-GR"/>
        </w:rPr>
        <w:t xml:space="preserve"> τοις </w:t>
      </w:r>
      <w:proofErr w:type="spellStart"/>
      <w:r w:rsidRPr="002936CB">
        <w:rPr>
          <w:rFonts w:ascii="Arial" w:hAnsi="Arial" w:cs="Arial"/>
          <w:b/>
          <w:bCs/>
          <w:i/>
          <w:iCs/>
          <w:sz w:val="28"/>
          <w:szCs w:val="28"/>
          <w:lang w:val="el-GR"/>
        </w:rPr>
        <w:t>Αφορώσι</w:t>
      </w:r>
      <w:proofErr w:type="spellEnd"/>
      <w:r w:rsidRPr="002936CB">
        <w:rPr>
          <w:rFonts w:ascii="Arial" w:hAnsi="Arial" w:cs="Arial"/>
          <w:b/>
          <w:bCs/>
          <w:i/>
          <w:iCs/>
          <w:sz w:val="28"/>
          <w:szCs w:val="28"/>
          <w:lang w:val="el-GR"/>
        </w:rPr>
        <w:t xml:space="preserve"> την Αίτηση των Λούης </w:t>
      </w:r>
      <w:proofErr w:type="spellStart"/>
      <w:r w:rsidRPr="002936CB">
        <w:rPr>
          <w:rFonts w:ascii="Arial" w:hAnsi="Arial" w:cs="Arial"/>
          <w:b/>
          <w:bCs/>
          <w:i/>
          <w:iCs/>
          <w:sz w:val="28"/>
          <w:szCs w:val="28"/>
          <w:lang w:val="el-GR"/>
        </w:rPr>
        <w:t>Τούριστ</w:t>
      </w:r>
      <w:proofErr w:type="spellEnd"/>
      <w:r w:rsidRPr="002936CB">
        <w:rPr>
          <w:rFonts w:ascii="Arial" w:hAnsi="Arial" w:cs="Arial"/>
          <w:b/>
          <w:bCs/>
          <w:i/>
          <w:iCs/>
          <w:sz w:val="28"/>
          <w:szCs w:val="28"/>
          <w:lang w:val="el-GR"/>
        </w:rPr>
        <w:t xml:space="preserve"> </w:t>
      </w:r>
      <w:proofErr w:type="spellStart"/>
      <w:r w:rsidRPr="002936CB">
        <w:rPr>
          <w:rFonts w:ascii="Arial" w:hAnsi="Arial" w:cs="Arial"/>
          <w:b/>
          <w:bCs/>
          <w:i/>
          <w:iCs/>
          <w:sz w:val="28"/>
          <w:szCs w:val="28"/>
          <w:lang w:val="el-GR"/>
        </w:rPr>
        <w:t>Ειτσενσυ</w:t>
      </w:r>
      <w:proofErr w:type="spellEnd"/>
      <w:r w:rsidRPr="002936CB">
        <w:rPr>
          <w:rFonts w:ascii="Arial" w:hAnsi="Arial" w:cs="Arial"/>
          <w:b/>
          <w:bCs/>
          <w:i/>
          <w:iCs/>
          <w:sz w:val="28"/>
          <w:szCs w:val="28"/>
          <w:lang w:val="el-GR"/>
        </w:rPr>
        <w:t xml:space="preserve"> </w:t>
      </w:r>
      <w:proofErr w:type="spellStart"/>
      <w:r w:rsidRPr="002936CB">
        <w:rPr>
          <w:rFonts w:ascii="Arial" w:hAnsi="Arial" w:cs="Arial"/>
          <w:b/>
          <w:bCs/>
          <w:i/>
          <w:iCs/>
          <w:sz w:val="28"/>
          <w:szCs w:val="28"/>
          <w:lang w:val="el-GR"/>
        </w:rPr>
        <w:t>Λτδ</w:t>
      </w:r>
      <w:proofErr w:type="spellEnd"/>
      <w:r w:rsidRPr="002936CB">
        <w:rPr>
          <w:rFonts w:ascii="Arial" w:hAnsi="Arial" w:cs="Arial"/>
          <w:b/>
          <w:bCs/>
          <w:i/>
          <w:iCs/>
          <w:sz w:val="28"/>
          <w:szCs w:val="28"/>
          <w:lang w:val="el-GR"/>
        </w:rPr>
        <w:t xml:space="preserve"> (1990) 1 Α.Α.Δ. 315</w:t>
      </w:r>
      <w:r w:rsidRPr="002B3FC8">
        <w:rPr>
          <w:rFonts w:ascii="Arial" w:hAnsi="Arial" w:cs="Arial"/>
          <w:sz w:val="28"/>
          <w:szCs w:val="28"/>
          <w:lang w:val="el-GR"/>
        </w:rPr>
        <w:t>).</w:t>
      </w:r>
    </w:p>
    <w:p w14:paraId="76B47714" w14:textId="77777777" w:rsidR="00751792" w:rsidRPr="002936CB" w:rsidRDefault="00751792" w:rsidP="006A3B3D">
      <w:pPr>
        <w:spacing w:line="480" w:lineRule="auto"/>
        <w:ind w:right="-35"/>
        <w:jc w:val="both"/>
        <w:rPr>
          <w:rFonts w:ascii="Arial" w:hAnsi="Arial" w:cs="Arial"/>
          <w:sz w:val="28"/>
          <w:szCs w:val="28"/>
          <w:lang w:val="el-GR"/>
        </w:rPr>
      </w:pPr>
    </w:p>
    <w:p w14:paraId="073E0BF7" w14:textId="2FAA53C4" w:rsidR="00751792" w:rsidRPr="002936CB" w:rsidRDefault="00751792"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lastRenderedPageBreak/>
        <w:t xml:space="preserve">Στο πλαίσιο του </w:t>
      </w:r>
      <w:r w:rsidRPr="002936CB">
        <w:rPr>
          <w:rFonts w:ascii="Arial" w:hAnsi="Arial" w:cs="Arial"/>
          <w:b/>
          <w:bCs/>
          <w:i/>
          <w:iCs/>
          <w:sz w:val="28"/>
          <w:szCs w:val="28"/>
          <w:lang w:val="el-GR"/>
        </w:rPr>
        <w:t>περί Τερματισμού Απασχόλησης Νόμου 1967, Ν.</w:t>
      </w:r>
      <w:r w:rsidR="002B3FC8">
        <w:rPr>
          <w:rFonts w:ascii="Arial" w:hAnsi="Arial" w:cs="Arial"/>
          <w:b/>
          <w:bCs/>
          <w:i/>
          <w:iCs/>
          <w:sz w:val="28"/>
          <w:szCs w:val="28"/>
          <w:lang w:val="el-GR"/>
        </w:rPr>
        <w:t xml:space="preserve"> </w:t>
      </w:r>
      <w:r w:rsidRPr="002936CB">
        <w:rPr>
          <w:rFonts w:ascii="Arial" w:hAnsi="Arial" w:cs="Arial"/>
          <w:b/>
          <w:bCs/>
          <w:i/>
          <w:iCs/>
          <w:sz w:val="28"/>
          <w:szCs w:val="28"/>
          <w:lang w:val="el-GR"/>
        </w:rPr>
        <w:t>24/67</w:t>
      </w:r>
      <w:r w:rsidR="002B3FC8">
        <w:rPr>
          <w:rFonts w:ascii="Arial" w:hAnsi="Arial" w:cs="Arial"/>
          <w:sz w:val="28"/>
          <w:szCs w:val="28"/>
          <w:lang w:val="el-GR"/>
        </w:rPr>
        <w:t>,</w:t>
      </w:r>
      <w:r w:rsidRPr="002936CB">
        <w:rPr>
          <w:rFonts w:ascii="Arial" w:hAnsi="Arial" w:cs="Arial"/>
          <w:sz w:val="28"/>
          <w:szCs w:val="28"/>
          <w:lang w:val="el-GR"/>
        </w:rPr>
        <w:t xml:space="preserve"> ως έχει τροποποιηθεί και συγκεκριμένα το </w:t>
      </w:r>
      <w:r w:rsidRPr="002936CB">
        <w:rPr>
          <w:rFonts w:ascii="Arial" w:hAnsi="Arial" w:cs="Arial"/>
          <w:b/>
          <w:bCs/>
          <w:i/>
          <w:iCs/>
          <w:sz w:val="28"/>
          <w:szCs w:val="28"/>
          <w:lang w:val="el-GR"/>
        </w:rPr>
        <w:t>Άρθρο 6(1)</w:t>
      </w:r>
      <w:r w:rsidRPr="002936CB">
        <w:rPr>
          <w:rFonts w:ascii="Arial" w:hAnsi="Arial" w:cs="Arial"/>
          <w:sz w:val="28"/>
          <w:szCs w:val="28"/>
          <w:lang w:val="el-GR"/>
        </w:rPr>
        <w:t xml:space="preserve"> του Νόμου, ο τερματισμός της απασχόλησης του </w:t>
      </w:r>
      <w:proofErr w:type="spellStart"/>
      <w:r w:rsidRPr="002936CB">
        <w:rPr>
          <w:rFonts w:ascii="Arial" w:hAnsi="Arial" w:cs="Arial"/>
          <w:sz w:val="28"/>
          <w:szCs w:val="28"/>
          <w:lang w:val="el-GR"/>
        </w:rPr>
        <w:t>εργοδοτουμένου</w:t>
      </w:r>
      <w:proofErr w:type="spellEnd"/>
      <w:r w:rsidRPr="002936CB">
        <w:rPr>
          <w:rFonts w:ascii="Arial" w:hAnsi="Arial" w:cs="Arial"/>
          <w:sz w:val="28"/>
          <w:szCs w:val="28"/>
          <w:lang w:val="el-GR"/>
        </w:rPr>
        <w:t xml:space="preserve"> τεκμαίρεται ότι έγινε αδικαιολόγητα, εκτός αν ο εργοδότης αποδείξει ότι αυτός έγινε για ένα</w:t>
      </w:r>
      <w:r w:rsidR="002B3FC8">
        <w:rPr>
          <w:rFonts w:ascii="Arial" w:hAnsi="Arial" w:cs="Arial"/>
          <w:sz w:val="28"/>
          <w:szCs w:val="28"/>
          <w:lang w:val="el-GR"/>
        </w:rPr>
        <w:t>ν</w:t>
      </w:r>
      <w:r w:rsidRPr="002936CB">
        <w:rPr>
          <w:rFonts w:ascii="Arial" w:hAnsi="Arial" w:cs="Arial"/>
          <w:sz w:val="28"/>
          <w:szCs w:val="28"/>
          <w:lang w:val="el-GR"/>
        </w:rPr>
        <w:t xml:space="preserve"> από τους λόγους που περιοριστικά αναφέρονται στο </w:t>
      </w:r>
      <w:r w:rsidRPr="002936CB">
        <w:rPr>
          <w:rFonts w:ascii="Arial" w:hAnsi="Arial" w:cs="Arial"/>
          <w:b/>
          <w:bCs/>
          <w:i/>
          <w:iCs/>
          <w:sz w:val="28"/>
          <w:szCs w:val="28"/>
          <w:lang w:val="el-GR"/>
        </w:rPr>
        <w:t>Άρθρο 5</w:t>
      </w:r>
      <w:r w:rsidRPr="002936CB">
        <w:rPr>
          <w:rFonts w:ascii="Arial" w:hAnsi="Arial" w:cs="Arial"/>
          <w:sz w:val="28"/>
          <w:szCs w:val="28"/>
          <w:lang w:val="el-GR"/>
        </w:rPr>
        <w:t xml:space="preserve"> του Νόμου.</w:t>
      </w:r>
      <w:r w:rsidR="00210197" w:rsidRPr="002936CB">
        <w:rPr>
          <w:rFonts w:ascii="Arial" w:hAnsi="Arial" w:cs="Arial"/>
          <w:sz w:val="28"/>
          <w:szCs w:val="28"/>
          <w:lang w:val="el-GR"/>
        </w:rPr>
        <w:t xml:space="preserve"> Το </w:t>
      </w:r>
      <w:r w:rsidR="00210197" w:rsidRPr="002936CB">
        <w:rPr>
          <w:rFonts w:ascii="Arial" w:hAnsi="Arial" w:cs="Arial"/>
          <w:b/>
          <w:bCs/>
          <w:i/>
          <w:iCs/>
          <w:sz w:val="28"/>
          <w:szCs w:val="28"/>
          <w:lang w:val="el-GR"/>
        </w:rPr>
        <w:t>Άρθρο 5</w:t>
      </w:r>
      <w:r w:rsidR="00210197" w:rsidRPr="002936CB">
        <w:rPr>
          <w:rFonts w:ascii="Arial" w:hAnsi="Arial" w:cs="Arial"/>
          <w:sz w:val="28"/>
          <w:szCs w:val="28"/>
          <w:lang w:val="el-GR"/>
        </w:rPr>
        <w:t xml:space="preserve"> απαριθμεί τους λόγους βάσει των οποίων ο εργοδότης δύναται να τερματίσει την απασχόληση </w:t>
      </w:r>
      <w:proofErr w:type="spellStart"/>
      <w:r w:rsidR="00210197" w:rsidRPr="002936CB">
        <w:rPr>
          <w:rFonts w:ascii="Arial" w:hAnsi="Arial" w:cs="Arial"/>
          <w:sz w:val="28"/>
          <w:szCs w:val="28"/>
          <w:lang w:val="el-GR"/>
        </w:rPr>
        <w:t>εργοδοτούμενου</w:t>
      </w:r>
      <w:proofErr w:type="spellEnd"/>
      <w:r w:rsidR="00210197" w:rsidRPr="002936CB">
        <w:rPr>
          <w:rFonts w:ascii="Arial" w:hAnsi="Arial" w:cs="Arial"/>
          <w:sz w:val="28"/>
          <w:szCs w:val="28"/>
          <w:lang w:val="el-GR"/>
        </w:rPr>
        <w:t xml:space="preserve"> του νόμιμα.</w:t>
      </w:r>
    </w:p>
    <w:p w14:paraId="191A428D" w14:textId="77777777" w:rsidR="00851DBD" w:rsidRPr="002936CB" w:rsidRDefault="00851DBD" w:rsidP="006A3B3D">
      <w:pPr>
        <w:spacing w:line="480" w:lineRule="auto"/>
        <w:ind w:right="-35"/>
        <w:jc w:val="both"/>
        <w:rPr>
          <w:rFonts w:ascii="Arial" w:hAnsi="Arial" w:cs="Arial"/>
          <w:sz w:val="28"/>
          <w:szCs w:val="28"/>
          <w:lang w:val="el-GR"/>
        </w:rPr>
      </w:pPr>
    </w:p>
    <w:p w14:paraId="53E807B0" w14:textId="719348FA" w:rsidR="00851DBD" w:rsidRPr="002936CB" w:rsidRDefault="00851DBD"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t xml:space="preserve">Στις περιπτώσεις όπου ο </w:t>
      </w:r>
      <w:proofErr w:type="spellStart"/>
      <w:r w:rsidRPr="002936CB">
        <w:rPr>
          <w:rFonts w:ascii="Arial" w:hAnsi="Arial" w:cs="Arial"/>
          <w:sz w:val="28"/>
          <w:szCs w:val="28"/>
          <w:lang w:val="el-GR"/>
        </w:rPr>
        <w:t>εργοδοτούμενος</w:t>
      </w:r>
      <w:proofErr w:type="spellEnd"/>
      <w:r w:rsidRPr="002936CB">
        <w:rPr>
          <w:rFonts w:ascii="Arial" w:hAnsi="Arial" w:cs="Arial"/>
          <w:sz w:val="28"/>
          <w:szCs w:val="28"/>
          <w:lang w:val="el-GR"/>
        </w:rPr>
        <w:t xml:space="preserve"> </w:t>
      </w:r>
      <w:r w:rsidR="00677D06" w:rsidRPr="002936CB">
        <w:rPr>
          <w:rFonts w:ascii="Arial" w:hAnsi="Arial" w:cs="Arial"/>
          <w:sz w:val="28"/>
          <w:szCs w:val="28"/>
          <w:lang w:val="el-GR"/>
        </w:rPr>
        <w:t>αποχωρεί από την απασχόληση  όχι με την ελεύθερη βούληση του αλλά λόγω διαγωγής του εργοδότη, ήτοι λόγω της ύπαρξης εξαναγκασμού σε παραίτηση</w:t>
      </w:r>
      <w:r w:rsidR="00535487" w:rsidRPr="002936CB">
        <w:rPr>
          <w:rFonts w:ascii="Arial" w:hAnsi="Arial" w:cs="Arial"/>
          <w:sz w:val="28"/>
          <w:szCs w:val="28"/>
          <w:lang w:val="el-GR"/>
        </w:rPr>
        <w:t>,</w:t>
      </w:r>
      <w:r w:rsidR="00677D06" w:rsidRPr="002936CB">
        <w:rPr>
          <w:rFonts w:ascii="Arial" w:hAnsi="Arial" w:cs="Arial"/>
          <w:sz w:val="28"/>
          <w:szCs w:val="28"/>
          <w:lang w:val="el-GR"/>
        </w:rPr>
        <w:t xml:space="preserve"> που εξισώνεται με παράνομο τερματισμό απασχόλησης εκ μέρους του εργοδότη, είναι ο </w:t>
      </w:r>
      <w:proofErr w:type="spellStart"/>
      <w:r w:rsidR="00677D06" w:rsidRPr="002936CB">
        <w:rPr>
          <w:rFonts w:ascii="Arial" w:hAnsi="Arial" w:cs="Arial"/>
          <w:sz w:val="28"/>
          <w:szCs w:val="28"/>
          <w:lang w:val="el-GR"/>
        </w:rPr>
        <w:t>εργοδοτούμενος</w:t>
      </w:r>
      <w:proofErr w:type="spellEnd"/>
      <w:r w:rsidR="00677D06" w:rsidRPr="002936CB">
        <w:rPr>
          <w:rFonts w:ascii="Arial" w:hAnsi="Arial" w:cs="Arial"/>
          <w:sz w:val="28"/>
          <w:szCs w:val="28"/>
          <w:lang w:val="el-GR"/>
        </w:rPr>
        <w:t xml:space="preserve"> ο οποίος, με βάση τα διαλαμβανόμενα στα </w:t>
      </w:r>
      <w:r w:rsidR="00677D06" w:rsidRPr="002936CB">
        <w:rPr>
          <w:rFonts w:ascii="Arial" w:hAnsi="Arial" w:cs="Arial"/>
          <w:b/>
          <w:bCs/>
          <w:i/>
          <w:iCs/>
          <w:sz w:val="28"/>
          <w:szCs w:val="28"/>
          <w:lang w:val="el-GR"/>
        </w:rPr>
        <w:t>εδάφια (1)</w:t>
      </w:r>
      <w:r w:rsidR="00677D06" w:rsidRPr="002936CB">
        <w:rPr>
          <w:rFonts w:ascii="Arial" w:hAnsi="Arial" w:cs="Arial"/>
          <w:sz w:val="28"/>
          <w:szCs w:val="28"/>
          <w:lang w:val="el-GR"/>
        </w:rPr>
        <w:t xml:space="preserve"> και </w:t>
      </w:r>
      <w:r w:rsidR="00677D06" w:rsidRPr="002936CB">
        <w:rPr>
          <w:rFonts w:ascii="Arial" w:hAnsi="Arial" w:cs="Arial"/>
          <w:b/>
          <w:bCs/>
          <w:i/>
          <w:iCs/>
          <w:sz w:val="28"/>
          <w:szCs w:val="28"/>
          <w:lang w:val="el-GR"/>
        </w:rPr>
        <w:t>(2)</w:t>
      </w:r>
      <w:r w:rsidR="00677D06" w:rsidRPr="002936CB">
        <w:rPr>
          <w:rFonts w:ascii="Arial" w:hAnsi="Arial" w:cs="Arial"/>
          <w:sz w:val="28"/>
          <w:szCs w:val="28"/>
          <w:lang w:val="el-GR"/>
        </w:rPr>
        <w:t xml:space="preserve"> του </w:t>
      </w:r>
      <w:r w:rsidR="00677D06" w:rsidRPr="002936CB">
        <w:rPr>
          <w:rFonts w:ascii="Arial" w:hAnsi="Arial" w:cs="Arial"/>
          <w:b/>
          <w:bCs/>
          <w:i/>
          <w:iCs/>
          <w:sz w:val="28"/>
          <w:szCs w:val="28"/>
          <w:lang w:val="el-GR"/>
        </w:rPr>
        <w:t>Άρθρου 7</w:t>
      </w:r>
      <w:r w:rsidR="00677D06" w:rsidRPr="002936CB">
        <w:rPr>
          <w:rFonts w:ascii="Arial" w:hAnsi="Arial" w:cs="Arial"/>
          <w:sz w:val="28"/>
          <w:szCs w:val="28"/>
          <w:lang w:val="el-GR"/>
        </w:rPr>
        <w:t xml:space="preserve"> του Νόμου, έχει το βάρος να αποδείξει ότι τερμάτισε νόμιμα την απασχόλησ</w:t>
      </w:r>
      <w:r w:rsidR="002B3FC8">
        <w:rPr>
          <w:rFonts w:ascii="Arial" w:hAnsi="Arial" w:cs="Arial"/>
          <w:sz w:val="28"/>
          <w:szCs w:val="28"/>
          <w:lang w:val="el-GR"/>
        </w:rPr>
        <w:t>ή</w:t>
      </w:r>
      <w:r w:rsidR="00677D06" w:rsidRPr="002936CB">
        <w:rPr>
          <w:rFonts w:ascii="Arial" w:hAnsi="Arial" w:cs="Arial"/>
          <w:sz w:val="28"/>
          <w:szCs w:val="28"/>
          <w:lang w:val="el-GR"/>
        </w:rPr>
        <w:t xml:space="preserve"> του. </w:t>
      </w:r>
    </w:p>
    <w:p w14:paraId="2544135F" w14:textId="77777777" w:rsidR="00535487" w:rsidRPr="002936CB" w:rsidRDefault="00535487" w:rsidP="006A3B3D">
      <w:pPr>
        <w:spacing w:line="480" w:lineRule="auto"/>
        <w:ind w:right="-35"/>
        <w:jc w:val="both"/>
        <w:rPr>
          <w:rFonts w:ascii="Arial" w:hAnsi="Arial" w:cs="Arial"/>
          <w:sz w:val="28"/>
          <w:szCs w:val="28"/>
          <w:lang w:val="el-GR"/>
        </w:rPr>
      </w:pPr>
    </w:p>
    <w:p w14:paraId="54A9D998" w14:textId="1A66CAA3" w:rsidR="00AC2055" w:rsidRDefault="00535487" w:rsidP="006A3B3D">
      <w:pPr>
        <w:tabs>
          <w:tab w:val="left" w:pos="426"/>
        </w:tabs>
        <w:spacing w:line="480" w:lineRule="auto"/>
        <w:ind w:right="-35"/>
        <w:jc w:val="both"/>
        <w:rPr>
          <w:rFonts w:ascii="Arial" w:hAnsi="Arial" w:cs="Arial"/>
          <w:sz w:val="28"/>
          <w:szCs w:val="28"/>
          <w:lang w:val="el-GR"/>
        </w:rPr>
      </w:pPr>
      <w:r w:rsidRPr="002936CB">
        <w:rPr>
          <w:rFonts w:ascii="Arial" w:hAnsi="Arial" w:cs="Arial"/>
          <w:sz w:val="28"/>
          <w:szCs w:val="28"/>
          <w:lang w:val="el-GR"/>
        </w:rPr>
        <w:t>Στις περιπτώσεις όπου</w:t>
      </w:r>
      <w:r w:rsidR="00C943D6" w:rsidRPr="002936CB">
        <w:rPr>
          <w:rFonts w:ascii="Arial" w:hAnsi="Arial" w:cs="Arial"/>
          <w:sz w:val="28"/>
          <w:szCs w:val="28"/>
          <w:lang w:val="el-GR"/>
        </w:rPr>
        <w:t xml:space="preserve"> εγείρεται το ερώτημα κατά πόσο υπήρξε τερματισμός της απασχόλησης ή κατά πόσο ο </w:t>
      </w:r>
      <w:proofErr w:type="spellStart"/>
      <w:r w:rsidR="00C943D6" w:rsidRPr="002936CB">
        <w:rPr>
          <w:rFonts w:ascii="Arial" w:hAnsi="Arial" w:cs="Arial"/>
          <w:sz w:val="28"/>
          <w:szCs w:val="28"/>
          <w:lang w:val="el-GR"/>
        </w:rPr>
        <w:t>εργοδοτούμενος</w:t>
      </w:r>
      <w:proofErr w:type="spellEnd"/>
      <w:r w:rsidR="00C943D6" w:rsidRPr="002936CB">
        <w:rPr>
          <w:rFonts w:ascii="Arial" w:hAnsi="Arial" w:cs="Arial"/>
          <w:sz w:val="28"/>
          <w:szCs w:val="28"/>
          <w:lang w:val="el-GR"/>
        </w:rPr>
        <w:t xml:space="preserve"> δεν απολύθηκε καθόλου, το βάρος απόδειξης φέρει ο </w:t>
      </w:r>
      <w:proofErr w:type="spellStart"/>
      <w:r w:rsidR="00C943D6" w:rsidRPr="002936CB">
        <w:rPr>
          <w:rFonts w:ascii="Arial" w:hAnsi="Arial" w:cs="Arial"/>
          <w:sz w:val="28"/>
          <w:szCs w:val="28"/>
          <w:lang w:val="el-GR"/>
        </w:rPr>
        <w:t>εργοδοτούμενος</w:t>
      </w:r>
      <w:proofErr w:type="spellEnd"/>
      <w:r w:rsidR="00C943D6" w:rsidRPr="002936CB">
        <w:rPr>
          <w:rFonts w:ascii="Arial" w:hAnsi="Arial" w:cs="Arial"/>
          <w:sz w:val="28"/>
          <w:szCs w:val="28"/>
          <w:lang w:val="el-GR"/>
        </w:rPr>
        <w:t xml:space="preserve"> ο οποίος θα πρέπει να αποδείξει ότι η απασχόληση του τερματίστηκε μονομερώς από τον εργοδότη</w:t>
      </w:r>
      <w:r w:rsidR="00AC2055" w:rsidRPr="002936CB">
        <w:rPr>
          <w:rFonts w:ascii="Arial" w:hAnsi="Arial" w:cs="Arial"/>
          <w:sz w:val="28"/>
          <w:szCs w:val="28"/>
          <w:lang w:val="el-GR"/>
        </w:rPr>
        <w:t xml:space="preserve">. Αν ο </w:t>
      </w:r>
      <w:proofErr w:type="spellStart"/>
      <w:r w:rsidR="00AC2055" w:rsidRPr="002936CB">
        <w:rPr>
          <w:rFonts w:ascii="Arial" w:hAnsi="Arial" w:cs="Arial"/>
          <w:sz w:val="28"/>
          <w:szCs w:val="28"/>
          <w:lang w:val="el-GR"/>
        </w:rPr>
        <w:t>εργοδοτούμενος</w:t>
      </w:r>
      <w:proofErr w:type="spellEnd"/>
      <w:r w:rsidR="00AC2055" w:rsidRPr="002936CB">
        <w:rPr>
          <w:rFonts w:ascii="Arial" w:hAnsi="Arial" w:cs="Arial"/>
          <w:sz w:val="28"/>
          <w:szCs w:val="28"/>
          <w:lang w:val="el-GR"/>
        </w:rPr>
        <w:t xml:space="preserve"> αποδείξει ότι υπήρξε τερματισμός της απασχόλησης του και το θέμα είναι κατά πόσο έχει </w:t>
      </w:r>
      <w:proofErr w:type="spellStart"/>
      <w:r w:rsidR="00AC2055" w:rsidRPr="002936CB">
        <w:rPr>
          <w:rFonts w:ascii="Arial" w:hAnsi="Arial" w:cs="Arial"/>
          <w:sz w:val="28"/>
          <w:szCs w:val="28"/>
          <w:lang w:val="el-GR"/>
        </w:rPr>
        <w:t>στοιχειοθετηθεί</w:t>
      </w:r>
      <w:proofErr w:type="spellEnd"/>
      <w:r w:rsidR="00AC2055" w:rsidRPr="002936CB">
        <w:rPr>
          <w:rFonts w:ascii="Arial" w:hAnsi="Arial" w:cs="Arial"/>
          <w:sz w:val="28"/>
          <w:szCs w:val="28"/>
          <w:lang w:val="el-GR"/>
        </w:rPr>
        <w:t xml:space="preserve"> λόγος τερματισμού σύμφωνα με το Νόμο ο οποίος δεν παρέχει δικαίωμα σε αποζημιώσεις, τότε το βάρος </w:t>
      </w:r>
      <w:r w:rsidR="00AC2055" w:rsidRPr="002936CB">
        <w:rPr>
          <w:rFonts w:ascii="Arial" w:hAnsi="Arial" w:cs="Arial"/>
          <w:sz w:val="28"/>
          <w:szCs w:val="28"/>
          <w:lang w:val="el-GR"/>
        </w:rPr>
        <w:lastRenderedPageBreak/>
        <w:t>απόδειξης το επιφορτίζεται ο εργοδότης</w:t>
      </w:r>
      <w:r w:rsidR="00F6311A" w:rsidRPr="002936CB">
        <w:rPr>
          <w:rFonts w:ascii="Arial" w:hAnsi="Arial" w:cs="Arial"/>
          <w:sz w:val="28"/>
          <w:szCs w:val="28"/>
          <w:lang w:val="el-GR"/>
        </w:rPr>
        <w:t xml:space="preserve"> </w:t>
      </w:r>
      <w:r w:rsidR="00F6311A" w:rsidRPr="002936CB">
        <w:rPr>
          <w:rFonts w:ascii="Arial" w:hAnsi="Arial" w:cs="Arial"/>
          <w:color w:val="000000"/>
          <w:sz w:val="28"/>
          <w:szCs w:val="28"/>
          <w:lang w:val="el-GR"/>
        </w:rPr>
        <w:t>(</w:t>
      </w:r>
      <w:r w:rsidR="002B3FC8">
        <w:rPr>
          <w:rFonts w:ascii="Arial" w:hAnsi="Arial" w:cs="Arial"/>
          <w:color w:val="000000"/>
          <w:sz w:val="28"/>
          <w:szCs w:val="28"/>
          <w:lang w:val="el-GR"/>
        </w:rPr>
        <w:t>β</w:t>
      </w:r>
      <w:r w:rsidR="00F6311A" w:rsidRPr="002936CB">
        <w:rPr>
          <w:rFonts w:ascii="Arial" w:hAnsi="Arial" w:cs="Arial"/>
          <w:color w:val="000000"/>
          <w:sz w:val="28"/>
          <w:szCs w:val="28"/>
          <w:lang w:val="el-GR"/>
        </w:rPr>
        <w:t>λ.</w:t>
      </w:r>
      <w:r w:rsidR="00F6311A" w:rsidRPr="002936CB">
        <w:rPr>
          <w:rFonts w:ascii="Arial" w:hAnsi="Arial" w:cs="Arial"/>
          <w:color w:val="000000"/>
          <w:lang w:val="el-GR"/>
        </w:rPr>
        <w:t xml:space="preserve"> </w:t>
      </w:r>
      <w:r w:rsidR="00F6311A" w:rsidRPr="002936CB">
        <w:rPr>
          <w:rFonts w:ascii="Arial" w:hAnsi="Arial" w:cs="Arial"/>
          <w:b/>
          <w:bCs/>
          <w:i/>
          <w:iCs/>
          <w:sz w:val="28"/>
          <w:szCs w:val="28"/>
          <w:lang w:val="el-GR"/>
        </w:rPr>
        <w:t xml:space="preserve">Γιώργος Αριστείδου </w:t>
      </w:r>
      <w:r w:rsidR="00F6311A" w:rsidRPr="002936CB">
        <w:rPr>
          <w:rFonts w:ascii="Arial" w:hAnsi="Arial" w:cs="Arial"/>
          <w:b/>
          <w:bCs/>
          <w:i/>
          <w:iCs/>
          <w:sz w:val="28"/>
          <w:szCs w:val="28"/>
          <w:lang w:val="en-US"/>
        </w:rPr>
        <w:t>v</w:t>
      </w:r>
      <w:r w:rsidR="00F6311A" w:rsidRPr="002936CB">
        <w:rPr>
          <w:rFonts w:ascii="Arial" w:hAnsi="Arial" w:cs="Arial"/>
          <w:b/>
          <w:bCs/>
          <w:i/>
          <w:iCs/>
          <w:sz w:val="28"/>
          <w:szCs w:val="28"/>
          <w:lang w:val="el-GR"/>
        </w:rPr>
        <w:t xml:space="preserve">. </w:t>
      </w:r>
      <w:r w:rsidR="00F6311A" w:rsidRPr="002936CB">
        <w:rPr>
          <w:rFonts w:ascii="Arial" w:hAnsi="Arial" w:cs="Arial"/>
          <w:b/>
          <w:bCs/>
          <w:i/>
          <w:iCs/>
          <w:sz w:val="28"/>
          <w:szCs w:val="28"/>
          <w:lang w:val="en-US"/>
        </w:rPr>
        <w:t>R</w:t>
      </w:r>
      <w:r w:rsidR="00F6311A" w:rsidRPr="002936CB">
        <w:rPr>
          <w:rFonts w:ascii="Arial" w:hAnsi="Arial" w:cs="Arial"/>
          <w:b/>
          <w:bCs/>
          <w:i/>
          <w:iCs/>
          <w:sz w:val="28"/>
          <w:szCs w:val="28"/>
          <w:lang w:val="el-GR"/>
        </w:rPr>
        <w:t>.</w:t>
      </w:r>
      <w:r w:rsidR="00F6311A" w:rsidRPr="002936CB">
        <w:rPr>
          <w:rFonts w:ascii="Arial" w:hAnsi="Arial" w:cs="Arial"/>
          <w:b/>
          <w:bCs/>
          <w:i/>
          <w:iCs/>
          <w:sz w:val="28"/>
          <w:szCs w:val="28"/>
          <w:lang w:val="en-US"/>
        </w:rPr>
        <w:t>K</w:t>
      </w:r>
      <w:r w:rsidR="00F6311A" w:rsidRPr="002936CB">
        <w:rPr>
          <w:rFonts w:ascii="Arial" w:hAnsi="Arial" w:cs="Arial"/>
          <w:b/>
          <w:bCs/>
          <w:i/>
          <w:iCs/>
          <w:sz w:val="28"/>
          <w:szCs w:val="28"/>
          <w:lang w:val="el-GR"/>
        </w:rPr>
        <w:t xml:space="preserve">. </w:t>
      </w:r>
      <w:r w:rsidR="00F6311A" w:rsidRPr="002936CB">
        <w:rPr>
          <w:rFonts w:ascii="Arial" w:hAnsi="Arial" w:cs="Arial"/>
          <w:b/>
          <w:bCs/>
          <w:i/>
          <w:iCs/>
          <w:sz w:val="28"/>
          <w:szCs w:val="28"/>
          <w:lang w:val="en-US"/>
        </w:rPr>
        <w:t>Super</w:t>
      </w:r>
      <w:r w:rsidR="00F6311A" w:rsidRPr="002936CB">
        <w:rPr>
          <w:rFonts w:ascii="Arial" w:hAnsi="Arial" w:cs="Arial"/>
          <w:b/>
          <w:bCs/>
          <w:i/>
          <w:iCs/>
          <w:sz w:val="28"/>
          <w:szCs w:val="28"/>
          <w:lang w:val="el-GR"/>
        </w:rPr>
        <w:t xml:space="preserve"> </w:t>
      </w:r>
      <w:r w:rsidR="00F6311A" w:rsidRPr="002936CB">
        <w:rPr>
          <w:rFonts w:ascii="Arial" w:hAnsi="Arial" w:cs="Arial"/>
          <w:b/>
          <w:bCs/>
          <w:i/>
          <w:iCs/>
          <w:sz w:val="28"/>
          <w:szCs w:val="28"/>
          <w:lang w:val="en-US"/>
        </w:rPr>
        <w:t>Beton</w:t>
      </w:r>
      <w:r w:rsidR="00F6311A" w:rsidRPr="002936CB">
        <w:rPr>
          <w:rFonts w:ascii="Arial" w:hAnsi="Arial" w:cs="Arial"/>
          <w:b/>
          <w:bCs/>
          <w:i/>
          <w:iCs/>
          <w:sz w:val="28"/>
          <w:szCs w:val="28"/>
          <w:lang w:val="el-GR"/>
        </w:rPr>
        <w:t xml:space="preserve"> </w:t>
      </w:r>
      <w:r w:rsidR="00F6311A" w:rsidRPr="002936CB">
        <w:rPr>
          <w:rFonts w:ascii="Arial" w:hAnsi="Arial" w:cs="Arial"/>
          <w:b/>
          <w:bCs/>
          <w:i/>
          <w:iCs/>
          <w:sz w:val="28"/>
          <w:szCs w:val="28"/>
          <w:lang w:val="en-US"/>
        </w:rPr>
        <w:t>Ltd</w:t>
      </w:r>
      <w:r w:rsidR="00F6311A" w:rsidRPr="002936CB">
        <w:rPr>
          <w:rFonts w:ascii="Arial" w:hAnsi="Arial" w:cs="Arial"/>
          <w:b/>
          <w:bCs/>
          <w:i/>
          <w:iCs/>
          <w:sz w:val="28"/>
          <w:szCs w:val="28"/>
          <w:lang w:val="el-GR"/>
        </w:rPr>
        <w:t xml:space="preserve"> (1999) 1 Α.Α.Δ. 114</w:t>
      </w:r>
      <w:r w:rsidR="002B3FC8">
        <w:rPr>
          <w:rFonts w:ascii="Arial" w:hAnsi="Arial" w:cs="Arial"/>
          <w:sz w:val="28"/>
          <w:szCs w:val="28"/>
          <w:lang w:val="el-GR"/>
        </w:rPr>
        <w:t>,</w:t>
      </w:r>
      <w:r w:rsidR="00F6311A" w:rsidRPr="002936CB">
        <w:rPr>
          <w:rFonts w:ascii="Arial" w:hAnsi="Arial" w:cs="Arial"/>
          <w:b/>
          <w:bCs/>
          <w:i/>
          <w:iCs/>
          <w:sz w:val="28"/>
          <w:szCs w:val="28"/>
          <w:lang w:val="el-GR"/>
        </w:rPr>
        <w:t xml:space="preserve"> </w:t>
      </w:r>
      <w:r w:rsidR="00F6311A" w:rsidRPr="002936CB">
        <w:rPr>
          <w:rFonts w:ascii="Arial" w:hAnsi="Arial" w:cs="Arial"/>
          <w:sz w:val="28"/>
          <w:szCs w:val="28"/>
          <w:lang w:val="el-GR"/>
        </w:rPr>
        <w:t>όπου λέχθηκε ότι «</w:t>
      </w:r>
      <w:r w:rsidR="00F6311A" w:rsidRPr="002936CB">
        <w:rPr>
          <w:rFonts w:ascii="Arial" w:hAnsi="Arial" w:cs="Arial"/>
          <w:i/>
          <w:iCs/>
          <w:color w:val="000000"/>
          <w:sz w:val="28"/>
          <w:szCs w:val="28"/>
          <w:lang w:val="el-GR"/>
        </w:rPr>
        <w:t>το μεν βάρος της απόδειξης της απόλυσης φέρει ο αιτών, το δε το λόγου, φέρει ο εργοδότης του</w:t>
      </w:r>
      <w:r w:rsidR="00F6311A" w:rsidRPr="002936CB">
        <w:rPr>
          <w:rFonts w:ascii="Arial" w:hAnsi="Arial" w:cs="Arial"/>
          <w:color w:val="000000"/>
          <w:sz w:val="28"/>
          <w:szCs w:val="28"/>
          <w:lang w:val="el-GR"/>
        </w:rPr>
        <w:t>»)</w:t>
      </w:r>
      <w:r w:rsidR="00AC2055" w:rsidRPr="002936CB">
        <w:rPr>
          <w:rFonts w:ascii="Arial" w:hAnsi="Arial" w:cs="Arial"/>
          <w:sz w:val="28"/>
          <w:szCs w:val="28"/>
          <w:lang w:val="el-GR"/>
        </w:rPr>
        <w:t>.</w:t>
      </w:r>
      <w:r w:rsidR="00210197" w:rsidRPr="002936CB">
        <w:rPr>
          <w:rFonts w:ascii="Arial" w:hAnsi="Arial" w:cs="Arial"/>
          <w:sz w:val="28"/>
          <w:szCs w:val="28"/>
          <w:lang w:val="el-GR"/>
        </w:rPr>
        <w:t xml:space="preserve"> Εν ολίγοις</w:t>
      </w:r>
      <w:r w:rsidR="00A72727" w:rsidRPr="002936CB">
        <w:rPr>
          <w:rFonts w:ascii="Arial" w:hAnsi="Arial" w:cs="Arial"/>
          <w:sz w:val="28"/>
          <w:szCs w:val="28"/>
          <w:lang w:val="el-GR"/>
        </w:rPr>
        <w:t>,</w:t>
      </w:r>
      <w:r w:rsidR="00210197" w:rsidRPr="002936CB">
        <w:rPr>
          <w:rFonts w:ascii="Arial" w:hAnsi="Arial" w:cs="Arial"/>
          <w:sz w:val="28"/>
          <w:szCs w:val="28"/>
          <w:lang w:val="el-GR"/>
        </w:rPr>
        <w:t xml:space="preserve"> παρά το ότι είναι ο εργοδότης που θα πρέπει να αποδείξει το νόμιμο της απόλυσης</w:t>
      </w:r>
      <w:r w:rsidR="00A72727" w:rsidRPr="002936CB">
        <w:rPr>
          <w:rFonts w:ascii="Arial" w:hAnsi="Arial" w:cs="Arial"/>
          <w:sz w:val="28"/>
          <w:szCs w:val="28"/>
          <w:lang w:val="el-GR"/>
        </w:rPr>
        <w:t xml:space="preserve">, </w:t>
      </w:r>
      <w:r w:rsidR="00210197" w:rsidRPr="002936CB">
        <w:rPr>
          <w:rFonts w:ascii="Arial" w:hAnsi="Arial" w:cs="Arial"/>
          <w:sz w:val="28"/>
          <w:szCs w:val="28"/>
          <w:lang w:val="el-GR"/>
        </w:rPr>
        <w:t xml:space="preserve">εκεί όπου έχει </w:t>
      </w:r>
      <w:proofErr w:type="spellStart"/>
      <w:r w:rsidR="00210197" w:rsidRPr="002936CB">
        <w:rPr>
          <w:rFonts w:ascii="Arial" w:hAnsi="Arial" w:cs="Arial"/>
          <w:sz w:val="28"/>
          <w:szCs w:val="28"/>
          <w:lang w:val="el-GR"/>
        </w:rPr>
        <w:t>στοιχειοθετηθεί</w:t>
      </w:r>
      <w:proofErr w:type="spellEnd"/>
      <w:r w:rsidR="00210197" w:rsidRPr="002936CB">
        <w:rPr>
          <w:rFonts w:ascii="Arial" w:hAnsi="Arial" w:cs="Arial"/>
          <w:sz w:val="28"/>
          <w:szCs w:val="28"/>
          <w:lang w:val="el-GR"/>
        </w:rPr>
        <w:t xml:space="preserve"> ο τερματισμός της απασχόλησης του </w:t>
      </w:r>
      <w:proofErr w:type="spellStart"/>
      <w:r w:rsidR="00210197" w:rsidRPr="002936CB">
        <w:rPr>
          <w:rFonts w:ascii="Arial" w:hAnsi="Arial" w:cs="Arial"/>
          <w:sz w:val="28"/>
          <w:szCs w:val="28"/>
          <w:lang w:val="el-GR"/>
        </w:rPr>
        <w:t>εργοδοτουμένου</w:t>
      </w:r>
      <w:proofErr w:type="spellEnd"/>
      <w:r w:rsidR="00210197" w:rsidRPr="002936CB">
        <w:rPr>
          <w:rFonts w:ascii="Arial" w:hAnsi="Arial" w:cs="Arial"/>
          <w:sz w:val="28"/>
          <w:szCs w:val="28"/>
          <w:lang w:val="el-GR"/>
        </w:rPr>
        <w:t xml:space="preserve">, </w:t>
      </w:r>
      <w:r w:rsidR="00847A45" w:rsidRPr="002936CB">
        <w:rPr>
          <w:rFonts w:ascii="Arial" w:hAnsi="Arial" w:cs="Arial"/>
          <w:sz w:val="28"/>
          <w:szCs w:val="28"/>
          <w:lang w:val="el-GR"/>
        </w:rPr>
        <w:t>σε περιπτώσεις όπου αμφισβητείται από το</w:t>
      </w:r>
      <w:r w:rsidR="002B3FC8">
        <w:rPr>
          <w:rFonts w:ascii="Arial" w:hAnsi="Arial" w:cs="Arial"/>
          <w:sz w:val="28"/>
          <w:szCs w:val="28"/>
          <w:lang w:val="el-GR"/>
        </w:rPr>
        <w:t>ν</w:t>
      </w:r>
      <w:r w:rsidR="00847A45" w:rsidRPr="002936CB">
        <w:rPr>
          <w:rFonts w:ascii="Arial" w:hAnsi="Arial" w:cs="Arial"/>
          <w:sz w:val="28"/>
          <w:szCs w:val="28"/>
          <w:lang w:val="el-GR"/>
        </w:rPr>
        <w:t xml:space="preserve"> εργοδότη</w:t>
      </w:r>
      <w:r w:rsidR="00847A45">
        <w:rPr>
          <w:rFonts w:ascii="Arial" w:hAnsi="Arial" w:cs="Arial"/>
          <w:sz w:val="28"/>
          <w:szCs w:val="28"/>
          <w:lang w:val="el-GR"/>
        </w:rPr>
        <w:t xml:space="preserve"> ο </w:t>
      </w:r>
      <w:r w:rsidR="00847A45" w:rsidRPr="002936CB">
        <w:rPr>
          <w:rFonts w:ascii="Arial" w:hAnsi="Arial" w:cs="Arial"/>
          <w:sz w:val="28"/>
          <w:szCs w:val="28"/>
          <w:lang w:val="el-GR"/>
        </w:rPr>
        <w:t>τερματισμός απασχόλησης</w:t>
      </w:r>
      <w:r w:rsidR="00847A45">
        <w:rPr>
          <w:rFonts w:ascii="Arial" w:hAnsi="Arial" w:cs="Arial"/>
          <w:sz w:val="28"/>
          <w:szCs w:val="28"/>
          <w:lang w:val="el-GR"/>
        </w:rPr>
        <w:t>,</w:t>
      </w:r>
      <w:r w:rsidR="00847A45" w:rsidRPr="002936CB">
        <w:rPr>
          <w:rFonts w:ascii="Arial" w:hAnsi="Arial" w:cs="Arial"/>
          <w:sz w:val="28"/>
          <w:szCs w:val="28"/>
          <w:lang w:val="el-GR"/>
        </w:rPr>
        <w:t xml:space="preserve"> </w:t>
      </w:r>
      <w:r w:rsidR="00210197" w:rsidRPr="002936CB">
        <w:rPr>
          <w:rFonts w:ascii="Arial" w:hAnsi="Arial" w:cs="Arial"/>
          <w:sz w:val="28"/>
          <w:szCs w:val="28"/>
          <w:lang w:val="el-GR"/>
        </w:rPr>
        <w:t xml:space="preserve">είναι ο </w:t>
      </w:r>
      <w:proofErr w:type="spellStart"/>
      <w:r w:rsidR="00210197" w:rsidRPr="002936CB">
        <w:rPr>
          <w:rFonts w:ascii="Arial" w:hAnsi="Arial" w:cs="Arial"/>
          <w:sz w:val="28"/>
          <w:szCs w:val="28"/>
          <w:lang w:val="el-GR"/>
        </w:rPr>
        <w:t>εργοδοτούμενος</w:t>
      </w:r>
      <w:proofErr w:type="spellEnd"/>
      <w:r w:rsidR="00210197" w:rsidRPr="002936CB">
        <w:rPr>
          <w:rFonts w:ascii="Arial" w:hAnsi="Arial" w:cs="Arial"/>
          <w:sz w:val="28"/>
          <w:szCs w:val="28"/>
          <w:lang w:val="el-GR"/>
        </w:rPr>
        <w:t xml:space="preserve"> </w:t>
      </w:r>
      <w:r w:rsidR="00A72727" w:rsidRPr="002936CB">
        <w:rPr>
          <w:rFonts w:ascii="Arial" w:hAnsi="Arial" w:cs="Arial"/>
          <w:sz w:val="28"/>
          <w:szCs w:val="28"/>
          <w:lang w:val="el-GR"/>
        </w:rPr>
        <w:t>που θα πρέπει να αποδείξει ότι αυτός</w:t>
      </w:r>
      <w:r w:rsidR="00847A45" w:rsidRPr="00847A45">
        <w:rPr>
          <w:rFonts w:ascii="Arial" w:hAnsi="Arial" w:cs="Arial"/>
          <w:sz w:val="28"/>
          <w:szCs w:val="28"/>
          <w:lang w:val="el-GR"/>
        </w:rPr>
        <w:t xml:space="preserve"> </w:t>
      </w:r>
      <w:r w:rsidR="00847A45">
        <w:rPr>
          <w:rFonts w:ascii="Arial" w:hAnsi="Arial" w:cs="Arial"/>
          <w:sz w:val="28"/>
          <w:szCs w:val="28"/>
          <w:lang w:val="el-GR"/>
        </w:rPr>
        <w:t xml:space="preserve">ότι </w:t>
      </w:r>
      <w:r w:rsidR="00847A45" w:rsidRPr="002936CB">
        <w:rPr>
          <w:rFonts w:ascii="Arial" w:hAnsi="Arial" w:cs="Arial"/>
          <w:sz w:val="28"/>
          <w:szCs w:val="28"/>
          <w:lang w:val="el-GR"/>
        </w:rPr>
        <w:t>έχει λάβει χώρα</w:t>
      </w:r>
      <w:r w:rsidR="00A72727" w:rsidRPr="002936CB">
        <w:rPr>
          <w:rFonts w:ascii="Arial" w:hAnsi="Arial" w:cs="Arial"/>
          <w:sz w:val="28"/>
          <w:szCs w:val="28"/>
          <w:lang w:val="el-GR"/>
        </w:rPr>
        <w:t>.</w:t>
      </w:r>
    </w:p>
    <w:p w14:paraId="721B4251" w14:textId="77777777" w:rsidR="00831E52" w:rsidRPr="002936CB" w:rsidRDefault="00831E52" w:rsidP="006A3B3D">
      <w:pPr>
        <w:tabs>
          <w:tab w:val="left" w:pos="426"/>
        </w:tabs>
        <w:spacing w:line="480" w:lineRule="auto"/>
        <w:ind w:right="-35"/>
        <w:jc w:val="both"/>
        <w:rPr>
          <w:rFonts w:ascii="Arial" w:hAnsi="Arial" w:cs="Arial"/>
          <w:sz w:val="28"/>
          <w:szCs w:val="28"/>
          <w:lang w:val="el-GR"/>
        </w:rPr>
      </w:pPr>
    </w:p>
    <w:p w14:paraId="640DDE3B" w14:textId="44687325" w:rsidR="00F6311A" w:rsidRPr="002936CB" w:rsidRDefault="00F6311A" w:rsidP="006A3B3D">
      <w:pPr>
        <w:spacing w:line="480" w:lineRule="auto"/>
        <w:jc w:val="both"/>
        <w:rPr>
          <w:rFonts w:ascii="Arial" w:hAnsi="Arial" w:cs="Arial"/>
          <w:sz w:val="28"/>
          <w:szCs w:val="28"/>
          <w:lang w:val="el-GR"/>
        </w:rPr>
      </w:pPr>
      <w:r w:rsidRPr="002936CB">
        <w:rPr>
          <w:rFonts w:ascii="Arial" w:hAnsi="Arial" w:cs="Arial"/>
          <w:sz w:val="28"/>
          <w:szCs w:val="28"/>
          <w:lang w:val="el-GR"/>
        </w:rPr>
        <w:t xml:space="preserve">Όπως επισημάνθηκε στην υπόθεση </w:t>
      </w:r>
      <w:r w:rsidRPr="002936CB">
        <w:rPr>
          <w:rFonts w:ascii="Arial" w:hAnsi="Arial" w:cs="Arial"/>
          <w:b/>
          <w:bCs/>
          <w:i/>
          <w:iCs/>
          <w:sz w:val="28"/>
          <w:szCs w:val="28"/>
          <w:lang w:val="el-GR"/>
        </w:rPr>
        <w:t xml:space="preserve">Επί τοις </w:t>
      </w:r>
      <w:proofErr w:type="spellStart"/>
      <w:r w:rsidRPr="002936CB">
        <w:rPr>
          <w:rFonts w:ascii="Arial" w:hAnsi="Arial" w:cs="Arial"/>
          <w:b/>
          <w:bCs/>
          <w:i/>
          <w:iCs/>
          <w:sz w:val="28"/>
          <w:szCs w:val="28"/>
          <w:lang w:val="el-GR"/>
        </w:rPr>
        <w:t>Αφορώσι</w:t>
      </w:r>
      <w:proofErr w:type="spellEnd"/>
      <w:r w:rsidRPr="002936CB">
        <w:rPr>
          <w:rFonts w:ascii="Arial" w:hAnsi="Arial" w:cs="Arial"/>
          <w:b/>
          <w:bCs/>
          <w:i/>
          <w:iCs/>
          <w:sz w:val="28"/>
          <w:szCs w:val="28"/>
          <w:lang w:val="el-GR"/>
        </w:rPr>
        <w:t xml:space="preserve"> την Αίτηση των Λούης </w:t>
      </w:r>
      <w:proofErr w:type="spellStart"/>
      <w:r w:rsidRPr="002936CB">
        <w:rPr>
          <w:rFonts w:ascii="Arial" w:hAnsi="Arial" w:cs="Arial"/>
          <w:b/>
          <w:bCs/>
          <w:i/>
          <w:iCs/>
          <w:sz w:val="28"/>
          <w:szCs w:val="28"/>
          <w:lang w:val="el-GR"/>
        </w:rPr>
        <w:t>Τούριστ</w:t>
      </w:r>
      <w:proofErr w:type="spellEnd"/>
      <w:r w:rsidRPr="002936CB">
        <w:rPr>
          <w:rFonts w:ascii="Arial" w:hAnsi="Arial" w:cs="Arial"/>
          <w:b/>
          <w:bCs/>
          <w:i/>
          <w:iCs/>
          <w:sz w:val="28"/>
          <w:szCs w:val="28"/>
          <w:lang w:val="el-GR"/>
        </w:rPr>
        <w:t xml:space="preserve"> </w:t>
      </w:r>
      <w:proofErr w:type="spellStart"/>
      <w:r w:rsidRPr="002936CB">
        <w:rPr>
          <w:rFonts w:ascii="Arial" w:hAnsi="Arial" w:cs="Arial"/>
          <w:b/>
          <w:bCs/>
          <w:i/>
          <w:iCs/>
          <w:sz w:val="28"/>
          <w:szCs w:val="28"/>
          <w:lang w:val="el-GR"/>
        </w:rPr>
        <w:t>Ειτσενσυ</w:t>
      </w:r>
      <w:proofErr w:type="spellEnd"/>
      <w:r w:rsidRPr="002936CB">
        <w:rPr>
          <w:rFonts w:ascii="Arial" w:hAnsi="Arial" w:cs="Arial"/>
          <w:b/>
          <w:bCs/>
          <w:i/>
          <w:iCs/>
          <w:sz w:val="28"/>
          <w:szCs w:val="28"/>
          <w:lang w:val="el-GR"/>
        </w:rPr>
        <w:t xml:space="preserve"> </w:t>
      </w:r>
      <w:proofErr w:type="spellStart"/>
      <w:r w:rsidRPr="002936CB">
        <w:rPr>
          <w:rFonts w:ascii="Arial" w:hAnsi="Arial" w:cs="Arial"/>
          <w:b/>
          <w:bCs/>
          <w:i/>
          <w:iCs/>
          <w:sz w:val="28"/>
          <w:szCs w:val="28"/>
          <w:lang w:val="el-GR"/>
        </w:rPr>
        <w:t>Λτδ</w:t>
      </w:r>
      <w:proofErr w:type="spellEnd"/>
      <w:r w:rsidRPr="002936CB">
        <w:rPr>
          <w:rFonts w:ascii="Arial" w:hAnsi="Arial" w:cs="Arial"/>
          <w:b/>
          <w:bCs/>
          <w:i/>
          <w:iCs/>
          <w:sz w:val="28"/>
          <w:szCs w:val="28"/>
          <w:lang w:val="el-GR"/>
        </w:rPr>
        <w:t xml:space="preserve"> </w:t>
      </w:r>
      <w:r w:rsidRPr="002936CB">
        <w:rPr>
          <w:rFonts w:ascii="Arial" w:hAnsi="Arial" w:cs="Arial"/>
          <w:sz w:val="28"/>
          <w:szCs w:val="28"/>
          <w:lang w:val="el-GR"/>
        </w:rPr>
        <w:t>(ανωτέρω)</w:t>
      </w:r>
      <w:r w:rsidR="00145AF2">
        <w:rPr>
          <w:rFonts w:ascii="Arial" w:hAnsi="Arial" w:cs="Arial"/>
          <w:sz w:val="28"/>
          <w:szCs w:val="28"/>
          <w:lang w:val="el-GR"/>
        </w:rPr>
        <w:t>,</w:t>
      </w:r>
      <w:r w:rsidRPr="002936CB">
        <w:rPr>
          <w:rFonts w:ascii="Arial" w:hAnsi="Arial" w:cs="Arial"/>
          <w:b/>
          <w:bCs/>
          <w:i/>
          <w:iCs/>
          <w:sz w:val="28"/>
          <w:szCs w:val="28"/>
          <w:lang w:val="el-GR"/>
        </w:rPr>
        <w:t xml:space="preserve"> </w:t>
      </w:r>
      <w:r w:rsidRPr="002936CB">
        <w:rPr>
          <w:rFonts w:ascii="Arial" w:hAnsi="Arial" w:cs="Arial"/>
          <w:sz w:val="28"/>
          <w:szCs w:val="28"/>
          <w:lang w:val="el-GR"/>
        </w:rPr>
        <w:t>«</w:t>
      </w:r>
      <w:r w:rsidRPr="002936CB">
        <w:rPr>
          <w:rFonts w:ascii="Arial" w:hAnsi="Arial" w:cs="Arial"/>
          <w:i/>
          <w:iCs/>
          <w:sz w:val="28"/>
          <w:szCs w:val="28"/>
          <w:lang w:val="el-GR"/>
        </w:rPr>
        <w:t xml:space="preserve">πριν εγερθεί το τεκμήριο κάτω από το άρθρο 6(1) πρέπει ο </w:t>
      </w:r>
      <w:proofErr w:type="spellStart"/>
      <w:r w:rsidRPr="002936CB">
        <w:rPr>
          <w:rFonts w:ascii="Arial" w:hAnsi="Arial" w:cs="Arial"/>
          <w:i/>
          <w:iCs/>
          <w:sz w:val="28"/>
          <w:szCs w:val="28"/>
          <w:lang w:val="el-GR"/>
        </w:rPr>
        <w:t>εργοδοτούμενος</w:t>
      </w:r>
      <w:proofErr w:type="spellEnd"/>
      <w:r w:rsidRPr="002936CB">
        <w:rPr>
          <w:rFonts w:ascii="Arial" w:hAnsi="Arial" w:cs="Arial"/>
          <w:i/>
          <w:iCs/>
          <w:sz w:val="28"/>
          <w:szCs w:val="28"/>
          <w:lang w:val="el-GR"/>
        </w:rPr>
        <w:t xml:space="preserve"> να αποδείξει τον τερματισμό της </w:t>
      </w:r>
      <w:proofErr w:type="spellStart"/>
      <w:r w:rsidRPr="002936CB">
        <w:rPr>
          <w:rFonts w:ascii="Arial" w:hAnsi="Arial" w:cs="Arial"/>
          <w:i/>
          <w:iCs/>
          <w:sz w:val="28"/>
          <w:szCs w:val="28"/>
          <w:lang w:val="el-GR"/>
        </w:rPr>
        <w:t>εργοδότησής</w:t>
      </w:r>
      <w:proofErr w:type="spellEnd"/>
      <w:r w:rsidRPr="002936CB">
        <w:rPr>
          <w:rFonts w:ascii="Arial" w:hAnsi="Arial" w:cs="Arial"/>
          <w:i/>
          <w:iCs/>
          <w:sz w:val="28"/>
          <w:szCs w:val="28"/>
          <w:lang w:val="el-GR"/>
        </w:rPr>
        <w:t xml:space="preserve"> του, και σε περίπτωση που έχει εφαρμογή το άρθρο 7(1), τον τερματισμό κάτω από το άρθρο αυτό</w:t>
      </w:r>
      <w:r w:rsidRPr="002936CB">
        <w:rPr>
          <w:rFonts w:ascii="Arial" w:hAnsi="Arial" w:cs="Arial"/>
          <w:sz w:val="28"/>
          <w:szCs w:val="28"/>
          <w:lang w:val="el-GR"/>
        </w:rPr>
        <w:t>».</w:t>
      </w:r>
    </w:p>
    <w:p w14:paraId="009E7EBE" w14:textId="77777777" w:rsidR="00F6311A" w:rsidRPr="002936CB" w:rsidRDefault="00F6311A" w:rsidP="006A3B3D">
      <w:pPr>
        <w:spacing w:line="480" w:lineRule="auto"/>
        <w:jc w:val="both"/>
        <w:rPr>
          <w:rFonts w:ascii="Arial" w:hAnsi="Arial" w:cs="Arial"/>
          <w:sz w:val="28"/>
          <w:szCs w:val="28"/>
          <w:lang w:val="el-GR"/>
        </w:rPr>
      </w:pPr>
    </w:p>
    <w:p w14:paraId="26F2026F" w14:textId="3774BE93" w:rsidR="00535487" w:rsidRPr="002936CB" w:rsidRDefault="00AC2055" w:rsidP="006A3B3D">
      <w:pPr>
        <w:spacing w:line="480" w:lineRule="auto"/>
        <w:jc w:val="both"/>
        <w:rPr>
          <w:rFonts w:ascii="Arial" w:hAnsi="Arial" w:cs="Arial"/>
          <w:sz w:val="28"/>
          <w:szCs w:val="28"/>
          <w:lang w:val="el-GR"/>
        </w:rPr>
      </w:pPr>
      <w:r w:rsidRPr="002936CB">
        <w:rPr>
          <w:rFonts w:ascii="Arial" w:hAnsi="Arial" w:cs="Arial"/>
          <w:sz w:val="28"/>
          <w:szCs w:val="28"/>
          <w:lang w:val="el-GR"/>
        </w:rPr>
        <w:t xml:space="preserve">Δεδομένου ότι στην υπό συζήτηση περίπτωση η Εργοδότρια Εταιρεία ισχυρίστηκε ότι η </w:t>
      </w:r>
      <w:proofErr w:type="spellStart"/>
      <w:r w:rsidRPr="002936CB">
        <w:rPr>
          <w:rFonts w:ascii="Arial" w:hAnsi="Arial" w:cs="Arial"/>
          <w:sz w:val="28"/>
          <w:szCs w:val="28"/>
          <w:lang w:val="el-GR"/>
        </w:rPr>
        <w:t>Εφεσείουσα</w:t>
      </w:r>
      <w:proofErr w:type="spellEnd"/>
      <w:r w:rsidRPr="002936CB">
        <w:rPr>
          <w:rFonts w:ascii="Arial" w:hAnsi="Arial" w:cs="Arial"/>
          <w:sz w:val="28"/>
          <w:szCs w:val="28"/>
          <w:lang w:val="el-GR"/>
        </w:rPr>
        <w:t xml:space="preserve"> είχε αποχωρήσει οικειοθελώς από την εργασία της και, άρα, αμφισβήτησ</w:t>
      </w:r>
      <w:r w:rsidR="00145AF2">
        <w:rPr>
          <w:rFonts w:ascii="Arial" w:hAnsi="Arial" w:cs="Arial"/>
          <w:sz w:val="28"/>
          <w:szCs w:val="28"/>
          <w:lang w:val="el-GR"/>
        </w:rPr>
        <w:t>ε</w:t>
      </w:r>
      <w:r w:rsidRPr="002936CB">
        <w:rPr>
          <w:rFonts w:ascii="Arial" w:hAnsi="Arial" w:cs="Arial"/>
          <w:sz w:val="28"/>
          <w:szCs w:val="28"/>
          <w:lang w:val="el-GR"/>
        </w:rPr>
        <w:t xml:space="preserve"> ότι υπήρξε, από μέρους της, τερματισμός της απασχόλησης της </w:t>
      </w:r>
      <w:proofErr w:type="spellStart"/>
      <w:r w:rsidR="003237E1" w:rsidRPr="002936CB">
        <w:rPr>
          <w:rFonts w:ascii="Arial" w:hAnsi="Arial" w:cs="Arial"/>
          <w:sz w:val="28"/>
          <w:szCs w:val="28"/>
          <w:lang w:val="el-GR"/>
        </w:rPr>
        <w:t>εργοδοτούμεν</w:t>
      </w:r>
      <w:r w:rsidRPr="002936CB">
        <w:rPr>
          <w:rFonts w:ascii="Arial" w:hAnsi="Arial" w:cs="Arial"/>
          <w:sz w:val="28"/>
          <w:szCs w:val="28"/>
          <w:lang w:val="el-GR"/>
        </w:rPr>
        <w:t>ης</w:t>
      </w:r>
      <w:proofErr w:type="spellEnd"/>
      <w:r w:rsidRPr="002936CB">
        <w:rPr>
          <w:rFonts w:ascii="Arial" w:hAnsi="Arial" w:cs="Arial"/>
          <w:sz w:val="28"/>
          <w:szCs w:val="28"/>
          <w:lang w:val="el-GR"/>
        </w:rPr>
        <w:t xml:space="preserve"> της</w:t>
      </w:r>
      <w:r w:rsidR="003237E1" w:rsidRPr="002936CB">
        <w:rPr>
          <w:rFonts w:ascii="Arial" w:hAnsi="Arial" w:cs="Arial"/>
          <w:sz w:val="28"/>
          <w:szCs w:val="28"/>
          <w:lang w:val="el-GR"/>
        </w:rPr>
        <w:t>,</w:t>
      </w:r>
      <w:r w:rsidR="00535487" w:rsidRPr="002936CB">
        <w:rPr>
          <w:rFonts w:ascii="Arial" w:hAnsi="Arial" w:cs="Arial"/>
          <w:sz w:val="28"/>
          <w:szCs w:val="28"/>
          <w:lang w:val="el-GR"/>
        </w:rPr>
        <w:t xml:space="preserve"> τότε</w:t>
      </w:r>
      <w:r w:rsidRPr="002936CB">
        <w:rPr>
          <w:rFonts w:ascii="Arial" w:hAnsi="Arial" w:cs="Arial"/>
          <w:sz w:val="28"/>
          <w:szCs w:val="28"/>
          <w:lang w:val="el-GR"/>
        </w:rPr>
        <w:t xml:space="preserve"> ορθά κρίθηκε από το πρωτόδικο Δικαστήριο ότι η </w:t>
      </w:r>
      <w:proofErr w:type="spellStart"/>
      <w:r w:rsidRPr="002936CB">
        <w:rPr>
          <w:rFonts w:ascii="Arial" w:hAnsi="Arial" w:cs="Arial"/>
          <w:sz w:val="28"/>
          <w:szCs w:val="28"/>
          <w:lang w:val="el-GR"/>
        </w:rPr>
        <w:t>Εφεσείουσα</w:t>
      </w:r>
      <w:proofErr w:type="spellEnd"/>
      <w:r w:rsidRPr="002936CB">
        <w:rPr>
          <w:rFonts w:ascii="Arial" w:hAnsi="Arial" w:cs="Arial"/>
          <w:sz w:val="28"/>
          <w:szCs w:val="28"/>
          <w:lang w:val="el-GR"/>
        </w:rPr>
        <w:t xml:space="preserve"> είχε το βάρος να αποδείξει ότι η Εργοδότρια Εταιρεία είχε τερματίσει μονομερώς την απασχόλησ</w:t>
      </w:r>
      <w:r w:rsidR="00145AF2">
        <w:rPr>
          <w:rFonts w:ascii="Arial" w:hAnsi="Arial" w:cs="Arial"/>
          <w:sz w:val="28"/>
          <w:szCs w:val="28"/>
          <w:lang w:val="el-GR"/>
        </w:rPr>
        <w:t>ή</w:t>
      </w:r>
      <w:r w:rsidRPr="002936CB">
        <w:rPr>
          <w:rFonts w:ascii="Arial" w:hAnsi="Arial" w:cs="Arial"/>
          <w:sz w:val="28"/>
          <w:szCs w:val="28"/>
          <w:lang w:val="el-GR"/>
        </w:rPr>
        <w:t xml:space="preserve"> </w:t>
      </w:r>
      <w:r w:rsidR="00210197" w:rsidRPr="002936CB">
        <w:rPr>
          <w:rFonts w:ascii="Arial" w:hAnsi="Arial" w:cs="Arial"/>
          <w:sz w:val="28"/>
          <w:szCs w:val="28"/>
          <w:lang w:val="el-GR"/>
        </w:rPr>
        <w:t>της.</w:t>
      </w:r>
      <w:r w:rsidR="003237E1" w:rsidRPr="002936CB">
        <w:rPr>
          <w:rFonts w:ascii="Arial" w:hAnsi="Arial" w:cs="Arial"/>
          <w:sz w:val="28"/>
          <w:szCs w:val="28"/>
          <w:lang w:val="el-GR"/>
        </w:rPr>
        <w:t xml:space="preserve"> </w:t>
      </w:r>
    </w:p>
    <w:p w14:paraId="61BD3C29" w14:textId="7A051B92" w:rsidR="00113F23" w:rsidRPr="002936CB" w:rsidRDefault="00113F23" w:rsidP="006A3B3D">
      <w:pPr>
        <w:spacing w:line="480" w:lineRule="auto"/>
        <w:jc w:val="both"/>
        <w:rPr>
          <w:rFonts w:ascii="Arial" w:hAnsi="Arial" w:cs="Arial"/>
          <w:sz w:val="28"/>
          <w:szCs w:val="28"/>
          <w:lang w:val="el-GR"/>
        </w:rPr>
      </w:pPr>
    </w:p>
    <w:p w14:paraId="5847B83D" w14:textId="2E4A2A3B" w:rsidR="00113F23" w:rsidRPr="002936CB" w:rsidRDefault="00113F23" w:rsidP="006A3B3D">
      <w:pPr>
        <w:spacing w:line="480" w:lineRule="auto"/>
        <w:jc w:val="both"/>
        <w:rPr>
          <w:rFonts w:ascii="Arial" w:hAnsi="Arial" w:cs="Arial"/>
          <w:sz w:val="28"/>
          <w:szCs w:val="28"/>
          <w:lang w:val="el-GR"/>
        </w:rPr>
      </w:pPr>
      <w:r w:rsidRPr="002936CB">
        <w:rPr>
          <w:rFonts w:ascii="Arial" w:hAnsi="Arial" w:cs="Arial"/>
          <w:sz w:val="28"/>
          <w:szCs w:val="28"/>
          <w:lang w:val="el-GR"/>
        </w:rPr>
        <w:lastRenderedPageBreak/>
        <w:t xml:space="preserve">Η </w:t>
      </w:r>
      <w:proofErr w:type="spellStart"/>
      <w:r w:rsidRPr="002936CB">
        <w:rPr>
          <w:rFonts w:ascii="Arial" w:hAnsi="Arial" w:cs="Arial"/>
          <w:sz w:val="28"/>
          <w:szCs w:val="28"/>
          <w:lang w:val="el-GR"/>
        </w:rPr>
        <w:t>Εφεσείουσα</w:t>
      </w:r>
      <w:proofErr w:type="spellEnd"/>
      <w:r w:rsidRPr="002936CB">
        <w:rPr>
          <w:rFonts w:ascii="Arial" w:hAnsi="Arial" w:cs="Arial"/>
          <w:sz w:val="28"/>
          <w:szCs w:val="28"/>
          <w:lang w:val="el-GR"/>
        </w:rPr>
        <w:t xml:space="preserve"> διατείνεται ότι το πρωτόδικο Δικαστήριο στήριξε την </w:t>
      </w:r>
      <w:r w:rsidR="00145AF2">
        <w:rPr>
          <w:rFonts w:ascii="Arial" w:hAnsi="Arial" w:cs="Arial"/>
          <w:sz w:val="28"/>
          <w:szCs w:val="28"/>
          <w:lang w:val="el-GR"/>
        </w:rPr>
        <w:t>Α</w:t>
      </w:r>
      <w:r w:rsidRPr="002936CB">
        <w:rPr>
          <w:rFonts w:ascii="Arial" w:hAnsi="Arial" w:cs="Arial"/>
          <w:sz w:val="28"/>
          <w:szCs w:val="28"/>
          <w:lang w:val="el-GR"/>
        </w:rPr>
        <w:t>πόφαση του αποκλειστικά στην αξιοπιστία των μαρτύρων που παρουσίασαν οι Εφεσίβλητοι</w:t>
      </w:r>
      <w:r w:rsidR="00145AF2">
        <w:rPr>
          <w:rFonts w:ascii="Arial" w:hAnsi="Arial" w:cs="Arial"/>
          <w:sz w:val="28"/>
          <w:szCs w:val="28"/>
          <w:lang w:val="el-GR"/>
        </w:rPr>
        <w:t>,</w:t>
      </w:r>
      <w:r w:rsidRPr="002936CB">
        <w:rPr>
          <w:rFonts w:ascii="Arial" w:hAnsi="Arial" w:cs="Arial"/>
          <w:sz w:val="28"/>
          <w:szCs w:val="28"/>
          <w:lang w:val="el-GR"/>
        </w:rPr>
        <w:t xml:space="preserve"> αγνοώντας παντελώς τα </w:t>
      </w:r>
      <w:r w:rsidRPr="002936CB">
        <w:rPr>
          <w:rFonts w:ascii="Arial" w:hAnsi="Arial" w:cs="Arial"/>
          <w:b/>
          <w:bCs/>
          <w:sz w:val="28"/>
          <w:szCs w:val="28"/>
          <w:lang w:val="el-GR"/>
        </w:rPr>
        <w:t>Τεκμήρια 3, 4</w:t>
      </w:r>
      <w:r w:rsidRPr="002936CB">
        <w:rPr>
          <w:rFonts w:ascii="Arial" w:hAnsi="Arial" w:cs="Arial"/>
          <w:sz w:val="28"/>
          <w:szCs w:val="28"/>
          <w:lang w:val="el-GR"/>
        </w:rPr>
        <w:t xml:space="preserve">, </w:t>
      </w:r>
      <w:r w:rsidRPr="002936CB">
        <w:rPr>
          <w:rFonts w:ascii="Arial" w:hAnsi="Arial" w:cs="Arial"/>
          <w:b/>
          <w:bCs/>
          <w:sz w:val="28"/>
          <w:szCs w:val="28"/>
          <w:lang w:val="el-GR"/>
        </w:rPr>
        <w:t xml:space="preserve">5 </w:t>
      </w:r>
      <w:r w:rsidRPr="002936CB">
        <w:rPr>
          <w:rFonts w:ascii="Arial" w:hAnsi="Arial" w:cs="Arial"/>
          <w:sz w:val="28"/>
          <w:szCs w:val="28"/>
          <w:lang w:val="el-GR"/>
        </w:rPr>
        <w:t xml:space="preserve">και </w:t>
      </w:r>
      <w:r w:rsidRPr="002936CB">
        <w:rPr>
          <w:rFonts w:ascii="Arial" w:hAnsi="Arial" w:cs="Arial"/>
          <w:b/>
          <w:bCs/>
          <w:sz w:val="28"/>
          <w:szCs w:val="28"/>
          <w:lang w:val="el-GR"/>
        </w:rPr>
        <w:t>6</w:t>
      </w:r>
      <w:r w:rsidRPr="002936CB">
        <w:rPr>
          <w:rFonts w:ascii="Arial" w:hAnsi="Arial" w:cs="Arial"/>
          <w:sz w:val="28"/>
          <w:szCs w:val="28"/>
          <w:lang w:val="el-GR"/>
        </w:rPr>
        <w:t xml:space="preserve"> και, κυρίως, το </w:t>
      </w:r>
      <w:r w:rsidRPr="002936CB">
        <w:rPr>
          <w:rFonts w:ascii="Arial" w:hAnsi="Arial" w:cs="Arial"/>
          <w:b/>
          <w:bCs/>
          <w:sz w:val="28"/>
          <w:szCs w:val="28"/>
          <w:lang w:val="el-GR"/>
        </w:rPr>
        <w:t>Τεκμήριο 4</w:t>
      </w:r>
      <w:r w:rsidR="00AA707E" w:rsidRPr="00AA707E">
        <w:rPr>
          <w:rFonts w:ascii="Arial" w:hAnsi="Arial" w:cs="Arial"/>
          <w:sz w:val="28"/>
          <w:szCs w:val="28"/>
          <w:lang w:val="el-GR"/>
        </w:rPr>
        <w:t>,</w:t>
      </w:r>
      <w:r w:rsidR="00AA707E">
        <w:rPr>
          <w:rFonts w:ascii="Arial" w:hAnsi="Arial" w:cs="Arial"/>
          <w:b/>
          <w:bCs/>
          <w:sz w:val="28"/>
          <w:szCs w:val="28"/>
          <w:lang w:val="el-GR"/>
        </w:rPr>
        <w:t xml:space="preserve"> </w:t>
      </w:r>
      <w:proofErr w:type="spellStart"/>
      <w:r w:rsidR="00AA707E" w:rsidRPr="00AA707E">
        <w:rPr>
          <w:rFonts w:ascii="Arial" w:hAnsi="Arial" w:cs="Arial"/>
          <w:sz w:val="28"/>
          <w:szCs w:val="28"/>
          <w:lang w:val="el-GR"/>
        </w:rPr>
        <w:t>ημερ</w:t>
      </w:r>
      <w:proofErr w:type="spellEnd"/>
      <w:r w:rsidR="00AA707E" w:rsidRPr="00AA707E">
        <w:rPr>
          <w:rFonts w:ascii="Arial" w:hAnsi="Arial" w:cs="Arial"/>
          <w:sz w:val="28"/>
          <w:szCs w:val="28"/>
          <w:lang w:val="el-GR"/>
        </w:rPr>
        <w:t>. 9/7/2010,</w:t>
      </w:r>
      <w:r w:rsidRPr="002936CB">
        <w:rPr>
          <w:rFonts w:ascii="Arial" w:hAnsi="Arial" w:cs="Arial"/>
          <w:sz w:val="28"/>
          <w:szCs w:val="28"/>
          <w:lang w:val="el-GR"/>
        </w:rPr>
        <w:t xml:space="preserve"> με το οποίο ο θεράπων ιατρός της παραχώρησε αναρρωτική άδεια από 9/7/2010 - 16/7/2010 επί τη βάσει του ότι αυτή έπασχε από «</w:t>
      </w:r>
      <w:r w:rsidRPr="002936CB">
        <w:rPr>
          <w:rFonts w:ascii="Arial" w:hAnsi="Arial" w:cs="Arial"/>
          <w:i/>
          <w:iCs/>
          <w:sz w:val="28"/>
          <w:szCs w:val="28"/>
          <w:lang w:val="el-GR"/>
        </w:rPr>
        <w:t>παρορμητική ταχυκαρδία λόγω συγχύσεως αγχώδους κατάστασης</w:t>
      </w:r>
      <w:r w:rsidRPr="002936CB">
        <w:rPr>
          <w:rFonts w:ascii="Arial" w:hAnsi="Arial" w:cs="Arial"/>
          <w:sz w:val="28"/>
          <w:szCs w:val="28"/>
          <w:lang w:val="el-GR"/>
        </w:rPr>
        <w:t>».</w:t>
      </w:r>
      <w:r w:rsidR="00831E52">
        <w:rPr>
          <w:rFonts w:ascii="Arial" w:hAnsi="Arial" w:cs="Arial"/>
          <w:sz w:val="28"/>
          <w:szCs w:val="28"/>
          <w:lang w:val="el-GR"/>
        </w:rPr>
        <w:t xml:space="preserve"> </w:t>
      </w:r>
      <w:r w:rsidR="00732C24">
        <w:rPr>
          <w:rFonts w:ascii="Arial" w:hAnsi="Arial" w:cs="Arial"/>
          <w:sz w:val="28"/>
          <w:szCs w:val="28"/>
          <w:lang w:val="el-GR"/>
        </w:rPr>
        <w:t xml:space="preserve">Επισημαίνεται στο σημείο αυτό ότι το </w:t>
      </w:r>
      <w:r w:rsidR="00732C24" w:rsidRPr="00732C24">
        <w:rPr>
          <w:rFonts w:ascii="Arial" w:hAnsi="Arial" w:cs="Arial"/>
          <w:b/>
          <w:bCs/>
          <w:sz w:val="28"/>
          <w:szCs w:val="28"/>
          <w:lang w:val="el-GR"/>
        </w:rPr>
        <w:t>Τεκμήριο 3</w:t>
      </w:r>
      <w:r w:rsidR="00732C24">
        <w:rPr>
          <w:rFonts w:ascii="Arial" w:hAnsi="Arial" w:cs="Arial"/>
          <w:sz w:val="28"/>
          <w:szCs w:val="28"/>
          <w:lang w:val="el-GR"/>
        </w:rPr>
        <w:t xml:space="preserve"> ήταν τα αποτελέσματα κλινικών εξετάσεων αίματος που η </w:t>
      </w:r>
      <w:proofErr w:type="spellStart"/>
      <w:r w:rsidR="00732C24">
        <w:rPr>
          <w:rFonts w:ascii="Arial" w:hAnsi="Arial" w:cs="Arial"/>
          <w:sz w:val="28"/>
          <w:szCs w:val="28"/>
          <w:lang w:val="el-GR"/>
        </w:rPr>
        <w:t>Εφεσείουσα</w:t>
      </w:r>
      <w:proofErr w:type="spellEnd"/>
      <w:r w:rsidR="00732C24">
        <w:rPr>
          <w:rFonts w:ascii="Arial" w:hAnsi="Arial" w:cs="Arial"/>
          <w:sz w:val="28"/>
          <w:szCs w:val="28"/>
          <w:lang w:val="el-GR"/>
        </w:rPr>
        <w:t xml:space="preserve"> </w:t>
      </w:r>
      <w:bookmarkStart w:id="0" w:name="_Hlk161671012"/>
      <w:r w:rsidR="00732C24">
        <w:rPr>
          <w:rFonts w:ascii="Arial" w:hAnsi="Arial" w:cs="Arial"/>
          <w:sz w:val="28"/>
          <w:szCs w:val="28"/>
          <w:lang w:val="el-GR"/>
        </w:rPr>
        <w:t>διενήργησε</w:t>
      </w:r>
      <w:bookmarkEnd w:id="0"/>
      <w:r w:rsidR="00732C24">
        <w:rPr>
          <w:rFonts w:ascii="Arial" w:hAnsi="Arial" w:cs="Arial"/>
          <w:sz w:val="28"/>
          <w:szCs w:val="28"/>
          <w:lang w:val="el-GR"/>
        </w:rPr>
        <w:t xml:space="preserve"> στις 9/7/2010, το </w:t>
      </w:r>
      <w:r w:rsidR="00732C24" w:rsidRPr="00732C24">
        <w:rPr>
          <w:rFonts w:ascii="Arial" w:hAnsi="Arial" w:cs="Arial"/>
          <w:b/>
          <w:bCs/>
          <w:sz w:val="28"/>
          <w:szCs w:val="28"/>
          <w:lang w:val="el-GR"/>
        </w:rPr>
        <w:t>Τεκμήριο 5</w:t>
      </w:r>
      <w:r w:rsidR="00732C24">
        <w:rPr>
          <w:rFonts w:ascii="Arial" w:hAnsi="Arial" w:cs="Arial"/>
          <w:sz w:val="28"/>
          <w:szCs w:val="28"/>
          <w:lang w:val="el-GR"/>
        </w:rPr>
        <w:t xml:space="preserve">, </w:t>
      </w:r>
      <w:bookmarkStart w:id="1" w:name="_Hlk161671060"/>
      <w:r w:rsidR="00732C24">
        <w:rPr>
          <w:rFonts w:ascii="Arial" w:hAnsi="Arial" w:cs="Arial"/>
          <w:sz w:val="28"/>
          <w:szCs w:val="28"/>
          <w:lang w:val="el-GR"/>
        </w:rPr>
        <w:t>αποτελέσματα</w:t>
      </w:r>
      <w:bookmarkEnd w:id="1"/>
      <w:r w:rsidR="00732C24">
        <w:rPr>
          <w:rFonts w:ascii="Arial" w:hAnsi="Arial" w:cs="Arial"/>
          <w:sz w:val="28"/>
          <w:szCs w:val="28"/>
          <w:lang w:val="el-GR"/>
        </w:rPr>
        <w:t xml:space="preserve"> καρδιογραφήματος που διενήργησε κατά την πιο πάνω μέρα, ενώ το </w:t>
      </w:r>
      <w:r w:rsidR="00732C24" w:rsidRPr="00732C24">
        <w:rPr>
          <w:rFonts w:ascii="Arial" w:hAnsi="Arial" w:cs="Arial"/>
          <w:b/>
          <w:bCs/>
          <w:sz w:val="28"/>
          <w:szCs w:val="28"/>
          <w:lang w:val="el-GR"/>
        </w:rPr>
        <w:t>Τεκμήριο 6</w:t>
      </w:r>
      <w:r w:rsidR="00145AF2">
        <w:rPr>
          <w:rFonts w:ascii="Arial" w:hAnsi="Arial" w:cs="Arial"/>
          <w:sz w:val="28"/>
          <w:szCs w:val="28"/>
          <w:lang w:val="el-GR"/>
        </w:rPr>
        <w:t>,</w:t>
      </w:r>
      <w:r w:rsidR="00732C24">
        <w:rPr>
          <w:rFonts w:ascii="Arial" w:hAnsi="Arial" w:cs="Arial"/>
          <w:sz w:val="28"/>
          <w:szCs w:val="28"/>
          <w:lang w:val="el-GR"/>
        </w:rPr>
        <w:t xml:space="preserve"> αποτελέσματα τεστ κοπώσεως </w:t>
      </w:r>
      <w:proofErr w:type="spellStart"/>
      <w:r w:rsidR="00732C24">
        <w:rPr>
          <w:rFonts w:ascii="Arial" w:hAnsi="Arial" w:cs="Arial"/>
          <w:sz w:val="28"/>
          <w:szCs w:val="28"/>
          <w:lang w:val="el-GR"/>
        </w:rPr>
        <w:t>ημερ</w:t>
      </w:r>
      <w:proofErr w:type="spellEnd"/>
      <w:r w:rsidR="00732C24">
        <w:rPr>
          <w:rFonts w:ascii="Arial" w:hAnsi="Arial" w:cs="Arial"/>
          <w:sz w:val="28"/>
          <w:szCs w:val="28"/>
          <w:lang w:val="el-GR"/>
        </w:rPr>
        <w:t>. 12/7/2010.</w:t>
      </w:r>
    </w:p>
    <w:p w14:paraId="7F54A125" w14:textId="77777777" w:rsidR="00113F23" w:rsidRPr="002936CB" w:rsidRDefault="00113F23" w:rsidP="006A3B3D">
      <w:pPr>
        <w:spacing w:line="480" w:lineRule="auto"/>
        <w:jc w:val="both"/>
        <w:rPr>
          <w:rFonts w:ascii="Arial" w:hAnsi="Arial" w:cs="Arial"/>
          <w:sz w:val="28"/>
          <w:szCs w:val="28"/>
          <w:lang w:val="el-GR"/>
        </w:rPr>
      </w:pPr>
    </w:p>
    <w:p w14:paraId="4637E3A7" w14:textId="02AE704B" w:rsidR="00113F23" w:rsidRPr="002936CB" w:rsidRDefault="00145AF2" w:rsidP="006A3B3D">
      <w:pPr>
        <w:spacing w:line="480" w:lineRule="auto"/>
        <w:jc w:val="both"/>
        <w:rPr>
          <w:rFonts w:ascii="Arial" w:hAnsi="Arial" w:cs="Arial"/>
          <w:sz w:val="28"/>
          <w:szCs w:val="28"/>
          <w:lang w:val="el-GR"/>
        </w:rPr>
      </w:pPr>
      <w:r>
        <w:rPr>
          <w:rFonts w:ascii="Arial" w:hAnsi="Arial" w:cs="Arial"/>
          <w:sz w:val="28"/>
          <w:szCs w:val="28"/>
          <w:lang w:val="el-GR"/>
        </w:rPr>
        <w:t>Τ</w:t>
      </w:r>
      <w:r w:rsidR="00113F23" w:rsidRPr="002936CB">
        <w:rPr>
          <w:rFonts w:ascii="Arial" w:hAnsi="Arial" w:cs="Arial"/>
          <w:sz w:val="28"/>
          <w:szCs w:val="28"/>
          <w:lang w:val="el-GR"/>
        </w:rPr>
        <w:t>ο πρωτόδικο Δικαστήριο</w:t>
      </w:r>
      <w:r w:rsidR="00D30521" w:rsidRPr="002936CB">
        <w:rPr>
          <w:rFonts w:ascii="Arial" w:hAnsi="Arial" w:cs="Arial"/>
          <w:sz w:val="28"/>
          <w:szCs w:val="28"/>
          <w:lang w:val="el-GR"/>
        </w:rPr>
        <w:t>,</w:t>
      </w:r>
      <w:r w:rsidR="00113F23" w:rsidRPr="002936CB">
        <w:rPr>
          <w:rFonts w:ascii="Arial" w:hAnsi="Arial" w:cs="Arial"/>
          <w:sz w:val="28"/>
          <w:szCs w:val="28"/>
          <w:lang w:val="el-GR"/>
        </w:rPr>
        <w:t xml:space="preserve"> αφού κατέγραψε τα </w:t>
      </w:r>
      <w:r w:rsidR="00113F23" w:rsidRPr="00831E52">
        <w:rPr>
          <w:rFonts w:ascii="Arial" w:hAnsi="Arial" w:cs="Arial"/>
          <w:b/>
          <w:bCs/>
          <w:sz w:val="28"/>
          <w:szCs w:val="28"/>
          <w:lang w:val="el-GR"/>
        </w:rPr>
        <w:t>μη αμφισβητούμενα της υπόθεσης γεγονότα</w:t>
      </w:r>
      <w:r w:rsidR="00D30521" w:rsidRPr="002936CB">
        <w:rPr>
          <w:rFonts w:ascii="Arial" w:hAnsi="Arial" w:cs="Arial"/>
          <w:sz w:val="28"/>
          <w:szCs w:val="28"/>
          <w:lang w:val="el-GR"/>
        </w:rPr>
        <w:t>,</w:t>
      </w:r>
      <w:r w:rsidR="00113F23" w:rsidRPr="002936CB">
        <w:rPr>
          <w:rFonts w:ascii="Arial" w:hAnsi="Arial" w:cs="Arial"/>
          <w:sz w:val="28"/>
          <w:szCs w:val="28"/>
          <w:lang w:val="el-GR"/>
        </w:rPr>
        <w:t xml:space="preserve"> προχώρησε</w:t>
      </w:r>
      <w:r w:rsidR="00D30521" w:rsidRPr="002936CB">
        <w:rPr>
          <w:rFonts w:ascii="Arial" w:hAnsi="Arial" w:cs="Arial"/>
          <w:sz w:val="28"/>
          <w:szCs w:val="28"/>
          <w:lang w:val="el-GR"/>
        </w:rPr>
        <w:t>,</w:t>
      </w:r>
      <w:r w:rsidR="00113F23" w:rsidRPr="002936CB">
        <w:rPr>
          <w:rFonts w:ascii="Arial" w:hAnsi="Arial" w:cs="Arial"/>
          <w:sz w:val="28"/>
          <w:szCs w:val="28"/>
          <w:lang w:val="el-GR"/>
        </w:rPr>
        <w:t xml:space="preserve"> </w:t>
      </w:r>
      <w:r w:rsidR="00D30521" w:rsidRPr="002936CB">
        <w:rPr>
          <w:rFonts w:ascii="Arial" w:hAnsi="Arial" w:cs="Arial"/>
          <w:sz w:val="28"/>
          <w:szCs w:val="28"/>
          <w:lang w:val="el-GR"/>
        </w:rPr>
        <w:t xml:space="preserve">εν συνεχεία, </w:t>
      </w:r>
      <w:r w:rsidR="00113F23" w:rsidRPr="002936CB">
        <w:rPr>
          <w:rFonts w:ascii="Arial" w:hAnsi="Arial" w:cs="Arial"/>
          <w:sz w:val="28"/>
          <w:szCs w:val="28"/>
          <w:lang w:val="el-GR"/>
        </w:rPr>
        <w:t xml:space="preserve">στην αξιολόγηση της προσαχθείσας μαρτυρίας </w:t>
      </w:r>
      <w:r w:rsidR="00D30521" w:rsidRPr="002936CB">
        <w:rPr>
          <w:rFonts w:ascii="Arial" w:hAnsi="Arial" w:cs="Arial"/>
          <w:sz w:val="28"/>
          <w:szCs w:val="28"/>
          <w:lang w:val="el-GR"/>
        </w:rPr>
        <w:t xml:space="preserve">αναφορικά με τις συνθήκες που περιστοίχιζαν τα εν λόγω γεγονότα, στο πλαίσιο διακρίβωσης </w:t>
      </w:r>
      <w:r w:rsidR="00D30521" w:rsidRPr="004B700C">
        <w:rPr>
          <w:rFonts w:ascii="Arial" w:hAnsi="Arial" w:cs="Arial"/>
          <w:b/>
          <w:bCs/>
          <w:sz w:val="28"/>
          <w:szCs w:val="28"/>
          <w:lang w:val="el-GR"/>
        </w:rPr>
        <w:t>του τρόπου τερματισμού της εργασιακής σχέσης μεταξύ των διαδίκων</w:t>
      </w:r>
      <w:r w:rsidR="00D30521" w:rsidRPr="002936CB">
        <w:rPr>
          <w:rFonts w:ascii="Arial" w:hAnsi="Arial" w:cs="Arial"/>
          <w:sz w:val="28"/>
          <w:szCs w:val="28"/>
          <w:lang w:val="el-GR"/>
        </w:rPr>
        <w:t xml:space="preserve">. </w:t>
      </w:r>
    </w:p>
    <w:p w14:paraId="4B175E41" w14:textId="77777777" w:rsidR="00D30521" w:rsidRPr="002936CB" w:rsidRDefault="00D30521" w:rsidP="006A3B3D">
      <w:pPr>
        <w:spacing w:line="480" w:lineRule="auto"/>
        <w:jc w:val="both"/>
        <w:rPr>
          <w:rFonts w:ascii="Arial" w:hAnsi="Arial" w:cs="Arial"/>
          <w:sz w:val="28"/>
          <w:szCs w:val="28"/>
          <w:lang w:val="el-GR"/>
        </w:rPr>
      </w:pPr>
    </w:p>
    <w:p w14:paraId="259E2FC1" w14:textId="0707BADB" w:rsidR="00D30521" w:rsidRPr="002936CB" w:rsidRDefault="00D30521" w:rsidP="006A3B3D">
      <w:pPr>
        <w:spacing w:line="480" w:lineRule="auto"/>
        <w:jc w:val="both"/>
        <w:rPr>
          <w:rFonts w:ascii="Arial" w:hAnsi="Arial" w:cs="Arial"/>
          <w:sz w:val="28"/>
          <w:szCs w:val="28"/>
          <w:lang w:val="el-GR"/>
        </w:rPr>
      </w:pPr>
      <w:r w:rsidRPr="002936CB">
        <w:rPr>
          <w:rFonts w:ascii="Arial" w:hAnsi="Arial" w:cs="Arial"/>
          <w:sz w:val="28"/>
          <w:szCs w:val="28"/>
          <w:lang w:val="el-GR"/>
        </w:rPr>
        <w:t>Ανάμεσα στα μη αμφισβητούμενα γεγονότα ήταν και τα ακόλουθα:</w:t>
      </w:r>
    </w:p>
    <w:p w14:paraId="11DD12C8" w14:textId="77777777" w:rsidR="00B471E9" w:rsidRPr="002936CB" w:rsidRDefault="00B471E9" w:rsidP="006A3B3D">
      <w:pPr>
        <w:spacing w:line="480" w:lineRule="auto"/>
        <w:jc w:val="both"/>
        <w:rPr>
          <w:rFonts w:ascii="Arial" w:hAnsi="Arial" w:cs="Arial"/>
          <w:sz w:val="28"/>
          <w:szCs w:val="28"/>
          <w:lang w:val="el-GR"/>
        </w:rPr>
      </w:pPr>
    </w:p>
    <w:p w14:paraId="4996143A" w14:textId="440CE054" w:rsidR="00C8670D" w:rsidRPr="002936CB" w:rsidRDefault="00C8670D" w:rsidP="006A3B3D">
      <w:pPr>
        <w:pStyle w:val="ListParagraph"/>
        <w:numPr>
          <w:ilvl w:val="0"/>
          <w:numId w:val="18"/>
        </w:numPr>
        <w:spacing w:line="480" w:lineRule="auto"/>
        <w:jc w:val="both"/>
        <w:rPr>
          <w:rFonts w:ascii="Arial" w:hAnsi="Arial" w:cs="Arial"/>
          <w:sz w:val="28"/>
          <w:szCs w:val="28"/>
          <w:lang w:val="el-GR"/>
        </w:rPr>
      </w:pPr>
      <w:r w:rsidRPr="002936CB">
        <w:rPr>
          <w:rFonts w:ascii="Arial" w:hAnsi="Arial" w:cs="Arial"/>
          <w:sz w:val="28"/>
          <w:szCs w:val="28"/>
          <w:lang w:val="el-GR"/>
        </w:rPr>
        <w:t xml:space="preserve">Η Εργοδότρια Εταιρεία τον Ιούνιο του 2010 </w:t>
      </w:r>
      <w:proofErr w:type="spellStart"/>
      <w:r w:rsidR="00145AF2">
        <w:rPr>
          <w:rFonts w:ascii="Arial" w:hAnsi="Arial" w:cs="Arial"/>
          <w:sz w:val="28"/>
          <w:szCs w:val="28"/>
          <w:lang w:val="el-GR"/>
        </w:rPr>
        <w:t>εί</w:t>
      </w:r>
      <w:r w:rsidRPr="002936CB">
        <w:rPr>
          <w:rFonts w:ascii="Arial" w:hAnsi="Arial" w:cs="Arial"/>
          <w:sz w:val="28"/>
          <w:szCs w:val="28"/>
          <w:lang w:val="el-GR"/>
        </w:rPr>
        <w:t>χει</w:t>
      </w:r>
      <w:proofErr w:type="spellEnd"/>
      <w:r w:rsidRPr="002936CB">
        <w:rPr>
          <w:rFonts w:ascii="Arial" w:hAnsi="Arial" w:cs="Arial"/>
          <w:sz w:val="28"/>
          <w:szCs w:val="28"/>
          <w:lang w:val="el-GR"/>
        </w:rPr>
        <w:t xml:space="preserve"> ανακοινώσει στους </w:t>
      </w:r>
      <w:proofErr w:type="spellStart"/>
      <w:r w:rsidRPr="002936CB">
        <w:rPr>
          <w:rFonts w:ascii="Arial" w:hAnsi="Arial" w:cs="Arial"/>
          <w:sz w:val="28"/>
          <w:szCs w:val="28"/>
          <w:lang w:val="el-GR"/>
        </w:rPr>
        <w:t>εργοδοτούμενους</w:t>
      </w:r>
      <w:proofErr w:type="spellEnd"/>
      <w:r w:rsidRPr="002936CB">
        <w:rPr>
          <w:rFonts w:ascii="Arial" w:hAnsi="Arial" w:cs="Arial"/>
          <w:sz w:val="28"/>
          <w:szCs w:val="28"/>
          <w:lang w:val="el-GR"/>
        </w:rPr>
        <w:t xml:space="preserve"> της τις μισθολογικές αυξήσεις που θα τους έδινε. Η </w:t>
      </w:r>
      <w:proofErr w:type="spellStart"/>
      <w:r w:rsidRPr="002936CB">
        <w:rPr>
          <w:rFonts w:ascii="Arial" w:hAnsi="Arial" w:cs="Arial"/>
          <w:sz w:val="28"/>
          <w:szCs w:val="28"/>
          <w:lang w:val="el-GR"/>
        </w:rPr>
        <w:lastRenderedPageBreak/>
        <w:t>Εφεσείουσα</w:t>
      </w:r>
      <w:proofErr w:type="spellEnd"/>
      <w:r w:rsidRPr="002936CB">
        <w:rPr>
          <w:rFonts w:ascii="Arial" w:hAnsi="Arial" w:cs="Arial"/>
          <w:sz w:val="28"/>
          <w:szCs w:val="28"/>
          <w:lang w:val="el-GR"/>
        </w:rPr>
        <w:t xml:space="preserve"> ενοχλήθηκε με το ποσό της μισθολογικής αύξησης που της είχε δοθεί θεωρώντας το μη ικανοποιητικό γι' αυτή και την εργασία που εκτελούσε.</w:t>
      </w:r>
    </w:p>
    <w:p w14:paraId="4CE65EE0" w14:textId="0276BB07" w:rsidR="00C8670D" w:rsidRPr="002936CB" w:rsidRDefault="00C8670D" w:rsidP="006A3B3D">
      <w:pPr>
        <w:pStyle w:val="ListParagraph"/>
        <w:numPr>
          <w:ilvl w:val="0"/>
          <w:numId w:val="18"/>
        </w:numPr>
        <w:spacing w:line="480" w:lineRule="auto"/>
        <w:jc w:val="both"/>
        <w:rPr>
          <w:rFonts w:ascii="Arial" w:hAnsi="Arial" w:cs="Arial"/>
          <w:sz w:val="28"/>
          <w:szCs w:val="28"/>
          <w:lang w:val="el-GR"/>
        </w:rPr>
      </w:pPr>
      <w:r w:rsidRPr="002936CB">
        <w:rPr>
          <w:rFonts w:ascii="Arial" w:hAnsi="Arial" w:cs="Arial"/>
          <w:sz w:val="28"/>
          <w:szCs w:val="28"/>
          <w:lang w:val="el-GR"/>
        </w:rPr>
        <w:t xml:space="preserve">Στις 8/7/2010 η </w:t>
      </w:r>
      <w:proofErr w:type="spellStart"/>
      <w:r w:rsidRPr="002936CB">
        <w:rPr>
          <w:rFonts w:ascii="Arial" w:hAnsi="Arial" w:cs="Arial"/>
          <w:sz w:val="28"/>
          <w:szCs w:val="28"/>
          <w:lang w:val="el-GR"/>
        </w:rPr>
        <w:t>Εφεσείουσα</w:t>
      </w:r>
      <w:proofErr w:type="spellEnd"/>
      <w:r w:rsidRPr="002936CB">
        <w:rPr>
          <w:rFonts w:ascii="Arial" w:hAnsi="Arial" w:cs="Arial"/>
          <w:sz w:val="28"/>
          <w:szCs w:val="28"/>
          <w:lang w:val="el-GR"/>
        </w:rPr>
        <w:t xml:space="preserve"> ζήτησε και της δόθηκε άδεια από τον Αρχιλογιστή της Εφεσίβλητης κ. Χρυσάνθου όπως στις 9/7/2010 το </w:t>
      </w:r>
      <w:proofErr w:type="spellStart"/>
      <w:r w:rsidRPr="002936CB">
        <w:rPr>
          <w:rFonts w:ascii="Arial" w:hAnsi="Arial" w:cs="Arial"/>
          <w:sz w:val="28"/>
          <w:szCs w:val="28"/>
          <w:lang w:val="el-GR"/>
        </w:rPr>
        <w:t>πρω</w:t>
      </w:r>
      <w:r w:rsidR="00145AF2">
        <w:rPr>
          <w:rFonts w:ascii="Arial" w:hAnsi="Arial" w:cs="Arial"/>
          <w:sz w:val="28"/>
          <w:szCs w:val="28"/>
          <w:lang w:val="el-GR"/>
        </w:rPr>
        <w:t>ΐ</w:t>
      </w:r>
      <w:proofErr w:type="spellEnd"/>
      <w:r w:rsidRPr="002936CB">
        <w:rPr>
          <w:rFonts w:ascii="Arial" w:hAnsi="Arial" w:cs="Arial"/>
          <w:sz w:val="28"/>
          <w:szCs w:val="28"/>
          <w:lang w:val="el-GR"/>
        </w:rPr>
        <w:t xml:space="preserve"> απουσιάσει από την εργασία της (πιο συγκεκριμένα να προσέλθει στην εργασία πιο αργά από την ώρα που όφειλε να είναι στην εργασία της) για να υποβληθεί σε αναλύσεις αίματος.</w:t>
      </w:r>
    </w:p>
    <w:p w14:paraId="4E9AEAEF" w14:textId="773A2332" w:rsidR="00C8670D" w:rsidRPr="002936CB" w:rsidRDefault="00C8670D" w:rsidP="006A3B3D">
      <w:pPr>
        <w:pStyle w:val="ListParagraph"/>
        <w:numPr>
          <w:ilvl w:val="0"/>
          <w:numId w:val="18"/>
        </w:numPr>
        <w:spacing w:line="480" w:lineRule="auto"/>
        <w:jc w:val="both"/>
        <w:rPr>
          <w:rFonts w:ascii="Arial" w:hAnsi="Arial" w:cs="Arial"/>
          <w:sz w:val="28"/>
          <w:szCs w:val="28"/>
          <w:lang w:val="el-GR"/>
        </w:rPr>
      </w:pPr>
      <w:r w:rsidRPr="002936CB">
        <w:rPr>
          <w:rFonts w:ascii="Arial" w:hAnsi="Arial" w:cs="Arial"/>
          <w:sz w:val="28"/>
          <w:szCs w:val="28"/>
          <w:lang w:val="el-GR"/>
        </w:rPr>
        <w:t xml:space="preserve">Στις 9/7/2010 η </w:t>
      </w:r>
      <w:proofErr w:type="spellStart"/>
      <w:r w:rsidRPr="002936CB">
        <w:rPr>
          <w:rFonts w:ascii="Arial" w:hAnsi="Arial" w:cs="Arial"/>
          <w:sz w:val="28"/>
          <w:szCs w:val="28"/>
          <w:lang w:val="el-GR"/>
        </w:rPr>
        <w:t>Αιτήτρια</w:t>
      </w:r>
      <w:proofErr w:type="spellEnd"/>
      <w:r w:rsidR="00145AF2">
        <w:rPr>
          <w:rFonts w:ascii="Arial" w:hAnsi="Arial" w:cs="Arial"/>
          <w:sz w:val="28"/>
          <w:szCs w:val="28"/>
          <w:lang w:val="el-GR"/>
        </w:rPr>
        <w:t>,</w:t>
      </w:r>
      <w:r w:rsidRPr="002936CB">
        <w:rPr>
          <w:rFonts w:ascii="Arial" w:hAnsi="Arial" w:cs="Arial"/>
          <w:sz w:val="28"/>
          <w:szCs w:val="28"/>
          <w:lang w:val="el-GR"/>
        </w:rPr>
        <w:t xml:space="preserve"> αφού</w:t>
      </w:r>
      <w:r w:rsidRPr="002936CB">
        <w:rPr>
          <w:rFonts w:ascii="Arial" w:hAnsi="Arial" w:cs="Arial"/>
          <w:sz w:val="28"/>
          <w:szCs w:val="28"/>
        </w:rPr>
        <w:t> </w:t>
      </w:r>
      <w:r w:rsidRPr="002936CB">
        <w:rPr>
          <w:rFonts w:ascii="Arial" w:hAnsi="Arial" w:cs="Arial"/>
          <w:sz w:val="28"/>
          <w:szCs w:val="28"/>
          <w:lang w:val="el-GR"/>
        </w:rPr>
        <w:t>είχε πάει σε μικροβιολογικό εργαστήριο για αναλύσεις αίματος</w:t>
      </w:r>
      <w:r w:rsidR="00145AF2">
        <w:rPr>
          <w:rFonts w:ascii="Arial" w:hAnsi="Arial" w:cs="Arial"/>
          <w:sz w:val="28"/>
          <w:szCs w:val="28"/>
          <w:lang w:val="el-GR"/>
        </w:rPr>
        <w:t>,</w:t>
      </w:r>
      <w:r w:rsidRPr="002936CB">
        <w:rPr>
          <w:rFonts w:ascii="Arial" w:hAnsi="Arial" w:cs="Arial"/>
          <w:sz w:val="28"/>
          <w:szCs w:val="28"/>
          <w:lang w:val="el-GR"/>
        </w:rPr>
        <w:t xml:space="preserve"> μετέβηκε στην εργασία της γύρω στις </w:t>
      </w:r>
      <w:r w:rsidR="00145AF2">
        <w:rPr>
          <w:rFonts w:ascii="Arial" w:hAnsi="Arial" w:cs="Arial"/>
          <w:sz w:val="28"/>
          <w:szCs w:val="28"/>
          <w:lang w:val="el-GR"/>
        </w:rPr>
        <w:t xml:space="preserve">                       </w:t>
      </w:r>
      <w:r w:rsidRPr="002936CB">
        <w:rPr>
          <w:rFonts w:ascii="Arial" w:hAnsi="Arial" w:cs="Arial"/>
          <w:sz w:val="28"/>
          <w:szCs w:val="28"/>
          <w:lang w:val="el-GR"/>
        </w:rPr>
        <w:t>9:00 π.μ. Ενημέρωσε τον κ. Χρυσάνθου για το ότι προσήλθε στην εργασία της.</w:t>
      </w:r>
    </w:p>
    <w:p w14:paraId="7824693B" w14:textId="47AEE039" w:rsidR="00C8670D" w:rsidRPr="002936CB" w:rsidRDefault="00C8670D" w:rsidP="006A3B3D">
      <w:pPr>
        <w:pStyle w:val="ListParagraph"/>
        <w:numPr>
          <w:ilvl w:val="0"/>
          <w:numId w:val="18"/>
        </w:numPr>
        <w:spacing w:line="480" w:lineRule="auto"/>
        <w:jc w:val="both"/>
        <w:rPr>
          <w:rFonts w:ascii="Arial" w:hAnsi="Arial" w:cs="Arial"/>
          <w:sz w:val="28"/>
          <w:szCs w:val="28"/>
          <w:lang w:val="el-GR"/>
        </w:rPr>
      </w:pPr>
      <w:r w:rsidRPr="002936CB">
        <w:rPr>
          <w:rFonts w:ascii="Arial" w:hAnsi="Arial" w:cs="Arial"/>
          <w:sz w:val="28"/>
          <w:szCs w:val="28"/>
          <w:lang w:val="el-GR"/>
        </w:rPr>
        <w:t>Σε συζήτηση</w:t>
      </w:r>
      <w:r w:rsidRPr="002936CB">
        <w:rPr>
          <w:rFonts w:ascii="Arial" w:hAnsi="Arial" w:cs="Arial"/>
          <w:sz w:val="28"/>
          <w:szCs w:val="28"/>
        </w:rPr>
        <w:t> </w:t>
      </w:r>
      <w:r w:rsidRPr="002936CB">
        <w:rPr>
          <w:rFonts w:ascii="Arial" w:hAnsi="Arial" w:cs="Arial"/>
          <w:sz w:val="28"/>
          <w:szCs w:val="28"/>
          <w:lang w:val="el-GR"/>
        </w:rPr>
        <w:t xml:space="preserve"> που είχε με τον κ. Χρυσάνθου η </w:t>
      </w:r>
      <w:proofErr w:type="spellStart"/>
      <w:r w:rsidRPr="002936CB">
        <w:rPr>
          <w:rFonts w:ascii="Arial" w:hAnsi="Arial" w:cs="Arial"/>
          <w:sz w:val="28"/>
          <w:szCs w:val="28"/>
          <w:lang w:val="el-GR"/>
        </w:rPr>
        <w:t>Αιτήτρια</w:t>
      </w:r>
      <w:proofErr w:type="spellEnd"/>
      <w:r w:rsidRPr="002936CB">
        <w:rPr>
          <w:rFonts w:ascii="Arial" w:hAnsi="Arial" w:cs="Arial"/>
          <w:sz w:val="28"/>
          <w:szCs w:val="28"/>
          <w:lang w:val="el-GR"/>
        </w:rPr>
        <w:t xml:space="preserve"> του ανέφερε ότι για να ολοκληρωθεί το λογιστικό κλείσιμο του μήνα έπρεπε να ολοκληρωθεί το λογιστικό κλείσιμο της αποθήκης το οποίο δεν έγινε για το λόγο ότι ο αποθηκάριος, κ. Έλληνας, δεν της έδινε τον έλεγχο που έπρεπε να κάνει στις εγγραφές της αποθήκης (δηλαδή τον έλεγχο στην εκτυπωμένη κατάσταση εγγραφών της αποθήκης). Ο κ. Χρυσάνθου της ζήτησε να του</w:t>
      </w:r>
      <w:r w:rsidRPr="002936CB">
        <w:rPr>
          <w:rFonts w:ascii="Arial" w:hAnsi="Arial" w:cs="Arial"/>
          <w:sz w:val="28"/>
          <w:szCs w:val="28"/>
        </w:rPr>
        <w:t> </w:t>
      </w:r>
      <w:r w:rsidRPr="002936CB">
        <w:rPr>
          <w:rFonts w:ascii="Arial" w:hAnsi="Arial" w:cs="Arial"/>
          <w:sz w:val="28"/>
          <w:szCs w:val="28"/>
          <w:lang w:val="el-GR"/>
        </w:rPr>
        <w:t>παραδώσει τα έγγραφα της αποθήκης που της είχε παραδώσει ο κ. Έλληνας ώστε να</w:t>
      </w:r>
      <w:r w:rsidRPr="002936CB">
        <w:rPr>
          <w:rFonts w:ascii="Arial" w:hAnsi="Arial" w:cs="Arial"/>
          <w:sz w:val="28"/>
          <w:szCs w:val="28"/>
        </w:rPr>
        <w:t> </w:t>
      </w:r>
      <w:r w:rsidRPr="002936CB">
        <w:rPr>
          <w:rFonts w:ascii="Arial" w:hAnsi="Arial" w:cs="Arial"/>
          <w:sz w:val="28"/>
          <w:szCs w:val="28"/>
          <w:lang w:val="el-GR"/>
        </w:rPr>
        <w:t xml:space="preserve"> διεκπεραιώσει αυτός τον έλεγχο της αποθήκης.</w:t>
      </w:r>
      <w:r w:rsidRPr="002936CB">
        <w:rPr>
          <w:rFonts w:ascii="Arial" w:hAnsi="Arial" w:cs="Arial"/>
          <w:sz w:val="28"/>
          <w:szCs w:val="28"/>
        </w:rPr>
        <w:t> </w:t>
      </w:r>
      <w:r w:rsidRPr="002936CB">
        <w:rPr>
          <w:rFonts w:ascii="Arial" w:hAnsi="Arial" w:cs="Arial"/>
          <w:sz w:val="28"/>
          <w:szCs w:val="28"/>
          <w:lang w:val="el-GR"/>
        </w:rPr>
        <w:t xml:space="preserve">Ο κ. Χρυσάνθου της ζήτησε δύο φορές να του εξηγήσει τη </w:t>
      </w:r>
      <w:r w:rsidRPr="002936CB">
        <w:rPr>
          <w:rFonts w:ascii="Arial" w:hAnsi="Arial" w:cs="Arial"/>
          <w:sz w:val="28"/>
          <w:szCs w:val="28"/>
          <w:lang w:val="el-GR"/>
        </w:rPr>
        <w:lastRenderedPageBreak/>
        <w:t>διαδικασία ελέγχου της αποθήκης.</w:t>
      </w:r>
      <w:r w:rsidRPr="002936CB">
        <w:rPr>
          <w:rFonts w:ascii="Arial" w:hAnsi="Arial" w:cs="Arial"/>
          <w:sz w:val="28"/>
          <w:szCs w:val="28"/>
        </w:rPr>
        <w:t> </w:t>
      </w:r>
      <w:r w:rsidRPr="002936CB">
        <w:rPr>
          <w:rFonts w:ascii="Arial" w:hAnsi="Arial" w:cs="Arial"/>
          <w:sz w:val="28"/>
          <w:szCs w:val="28"/>
          <w:lang w:val="el-GR"/>
        </w:rPr>
        <w:t xml:space="preserve">Η </w:t>
      </w:r>
      <w:proofErr w:type="spellStart"/>
      <w:r w:rsidRPr="002936CB">
        <w:rPr>
          <w:rFonts w:ascii="Arial" w:hAnsi="Arial" w:cs="Arial"/>
          <w:sz w:val="28"/>
          <w:szCs w:val="28"/>
          <w:lang w:val="el-GR"/>
        </w:rPr>
        <w:t>Αιτήτρια</w:t>
      </w:r>
      <w:proofErr w:type="spellEnd"/>
      <w:r w:rsidRPr="002936CB">
        <w:rPr>
          <w:rFonts w:ascii="Arial" w:hAnsi="Arial" w:cs="Arial"/>
          <w:sz w:val="28"/>
          <w:szCs w:val="28"/>
          <w:lang w:val="el-GR"/>
        </w:rPr>
        <w:t xml:space="preserve"> τη δεύτερη φορά του απάντησε ότι θα του την εξηγούσε.</w:t>
      </w:r>
    </w:p>
    <w:p w14:paraId="4D5B5BC6" w14:textId="1FEBFD60" w:rsidR="00C8670D" w:rsidRPr="002936CB" w:rsidRDefault="00C8670D" w:rsidP="006A3B3D">
      <w:pPr>
        <w:pStyle w:val="ListParagraph"/>
        <w:numPr>
          <w:ilvl w:val="0"/>
          <w:numId w:val="18"/>
        </w:numPr>
        <w:spacing w:line="480" w:lineRule="auto"/>
        <w:jc w:val="both"/>
        <w:rPr>
          <w:rFonts w:ascii="Arial" w:hAnsi="Arial" w:cs="Arial"/>
          <w:sz w:val="28"/>
          <w:szCs w:val="28"/>
          <w:lang w:val="el-GR"/>
        </w:rPr>
      </w:pPr>
      <w:r w:rsidRPr="002936CB">
        <w:rPr>
          <w:rFonts w:ascii="Arial" w:hAnsi="Arial" w:cs="Arial"/>
          <w:sz w:val="28"/>
          <w:szCs w:val="28"/>
          <w:lang w:val="el-GR"/>
        </w:rPr>
        <w:t xml:space="preserve">Η </w:t>
      </w:r>
      <w:proofErr w:type="spellStart"/>
      <w:r w:rsidRPr="002936CB">
        <w:rPr>
          <w:rFonts w:ascii="Arial" w:hAnsi="Arial" w:cs="Arial"/>
          <w:sz w:val="28"/>
          <w:szCs w:val="28"/>
          <w:lang w:val="el-GR"/>
        </w:rPr>
        <w:t>Αιτήτρια</w:t>
      </w:r>
      <w:proofErr w:type="spellEnd"/>
      <w:r w:rsidRPr="002936CB">
        <w:rPr>
          <w:rFonts w:ascii="Arial" w:hAnsi="Arial" w:cs="Arial"/>
          <w:sz w:val="28"/>
          <w:szCs w:val="28"/>
          <w:lang w:val="el-GR"/>
        </w:rPr>
        <w:t xml:space="preserve"> τηλεφώνησε στο σύζυγο της και ακολούθως πήγε στο γραφείο του κ. Χρυσάνθου, του παρέδωσε το κλειδί του χρηματοκιβωτίου και έφυγε από την εργασία της, χωρίς να του αναφέρει ότι είναι άρρωστη ή ότι έφευγε με σκοπό να μεταβεί σε γιατρό λόγω του ότι δεν ένιωθε καλά, παίρνοντας μαζί της και ένα </w:t>
      </w:r>
      <w:proofErr w:type="spellStart"/>
      <w:r w:rsidRPr="002936CB">
        <w:rPr>
          <w:rFonts w:ascii="Arial" w:hAnsi="Arial" w:cs="Arial"/>
          <w:sz w:val="28"/>
          <w:szCs w:val="28"/>
          <w:lang w:val="el-GR"/>
        </w:rPr>
        <w:t>φάιλ</w:t>
      </w:r>
      <w:proofErr w:type="spellEnd"/>
      <w:r w:rsidRPr="002936CB">
        <w:rPr>
          <w:rFonts w:ascii="Arial" w:hAnsi="Arial" w:cs="Arial"/>
          <w:sz w:val="28"/>
          <w:szCs w:val="28"/>
          <w:lang w:val="el-GR"/>
        </w:rPr>
        <w:t>/σημειωματάριο που περιείχε εκτός από προσωπικές σημειώσεις της και σημειώσεις σχετικά με την εργασία που εκτελούσε στην Εργοδότρια Εταιρεία</w:t>
      </w:r>
      <w:r w:rsidR="00B471E9" w:rsidRPr="002936CB">
        <w:rPr>
          <w:rFonts w:ascii="Arial" w:hAnsi="Arial" w:cs="Arial"/>
          <w:sz w:val="28"/>
          <w:szCs w:val="28"/>
          <w:lang w:val="el-GR"/>
        </w:rPr>
        <w:t>.</w:t>
      </w:r>
    </w:p>
    <w:p w14:paraId="57A8F36B" w14:textId="485EFF1C" w:rsidR="00B471E9" w:rsidRDefault="00B471E9" w:rsidP="006A3B3D">
      <w:pPr>
        <w:pStyle w:val="ListParagraph"/>
        <w:numPr>
          <w:ilvl w:val="0"/>
          <w:numId w:val="18"/>
        </w:numPr>
        <w:spacing w:line="480" w:lineRule="auto"/>
        <w:jc w:val="both"/>
        <w:rPr>
          <w:rFonts w:ascii="Arial" w:hAnsi="Arial" w:cs="Arial"/>
          <w:sz w:val="28"/>
          <w:szCs w:val="28"/>
          <w:lang w:val="el-GR"/>
        </w:rPr>
      </w:pPr>
      <w:r w:rsidRPr="002936CB">
        <w:rPr>
          <w:rFonts w:ascii="Arial" w:hAnsi="Arial" w:cs="Arial"/>
          <w:sz w:val="28"/>
          <w:szCs w:val="28"/>
          <w:lang w:val="el-GR"/>
        </w:rPr>
        <w:t xml:space="preserve">Στις 9/7/2010 η </w:t>
      </w:r>
      <w:proofErr w:type="spellStart"/>
      <w:r w:rsidRPr="002936CB">
        <w:rPr>
          <w:rFonts w:ascii="Arial" w:hAnsi="Arial" w:cs="Arial"/>
          <w:sz w:val="28"/>
          <w:szCs w:val="28"/>
          <w:lang w:val="el-GR"/>
        </w:rPr>
        <w:t>Αιτήτρια</w:t>
      </w:r>
      <w:proofErr w:type="spellEnd"/>
      <w:r w:rsidRPr="002936CB">
        <w:rPr>
          <w:rFonts w:ascii="Arial" w:hAnsi="Arial" w:cs="Arial"/>
          <w:sz w:val="28"/>
          <w:szCs w:val="28"/>
          <w:lang w:val="el-GR"/>
        </w:rPr>
        <w:t xml:space="preserve"> φεύγοντας από την εργασία της δεν είχε παραδώσει το κλειδί του γραφείου της και τη μηχανή ασφαλείας με την οποία εκτελούσε ηλεκτρονικές τραπεζικές συναλλαγές για την Εργοδότρια Εταιρεία.</w:t>
      </w:r>
    </w:p>
    <w:p w14:paraId="6FCEB7CA" w14:textId="252F9465" w:rsidR="004B700C" w:rsidRPr="004B700C" w:rsidRDefault="004B700C" w:rsidP="006A3B3D">
      <w:pPr>
        <w:pStyle w:val="ListParagraph"/>
        <w:numPr>
          <w:ilvl w:val="0"/>
          <w:numId w:val="18"/>
        </w:numPr>
        <w:spacing w:line="480" w:lineRule="auto"/>
        <w:jc w:val="both"/>
        <w:rPr>
          <w:rFonts w:ascii="Arial" w:hAnsi="Arial" w:cs="Arial"/>
          <w:sz w:val="28"/>
          <w:szCs w:val="28"/>
          <w:lang w:val="el-GR"/>
        </w:rPr>
      </w:pPr>
      <w:r w:rsidRPr="004B700C">
        <w:rPr>
          <w:rFonts w:ascii="Arial" w:hAnsi="Arial" w:cs="Arial"/>
          <w:sz w:val="28"/>
          <w:szCs w:val="28"/>
          <w:lang w:val="el-GR"/>
        </w:rPr>
        <w:t xml:space="preserve">Η </w:t>
      </w:r>
      <w:proofErr w:type="spellStart"/>
      <w:r w:rsidRPr="004B700C">
        <w:rPr>
          <w:rFonts w:ascii="Arial" w:hAnsi="Arial" w:cs="Arial"/>
          <w:sz w:val="28"/>
          <w:szCs w:val="28"/>
          <w:lang w:val="el-GR"/>
        </w:rPr>
        <w:t>Εφεσείουσα</w:t>
      </w:r>
      <w:proofErr w:type="spellEnd"/>
      <w:r w:rsidRPr="004B700C">
        <w:rPr>
          <w:rFonts w:ascii="Arial" w:hAnsi="Arial" w:cs="Arial"/>
          <w:sz w:val="28"/>
          <w:szCs w:val="28"/>
          <w:lang w:val="el-GR"/>
        </w:rPr>
        <w:t xml:space="preserve"> κατά το χρονικό διάστημα 9/7/2010 - 12/7/2010 δεν είχε επικοινωνήσει με τον κ. Χρυσάνθου να του αναφέρει οτιδήποτε και μέχρι τις 12/7/2010 το μεσημέρι δεν του είχε αποστείλει το ιατρικό πιστοποιητικό (</w:t>
      </w:r>
      <w:r w:rsidRPr="004B700C">
        <w:rPr>
          <w:rFonts w:ascii="Arial" w:hAnsi="Arial" w:cs="Arial"/>
          <w:b/>
          <w:bCs/>
          <w:sz w:val="28"/>
          <w:szCs w:val="28"/>
          <w:lang w:val="el-GR"/>
        </w:rPr>
        <w:t>Τεκμήριο 4</w:t>
      </w:r>
      <w:r w:rsidRPr="004B700C">
        <w:rPr>
          <w:rFonts w:ascii="Arial" w:hAnsi="Arial" w:cs="Arial"/>
          <w:sz w:val="28"/>
          <w:szCs w:val="28"/>
          <w:lang w:val="el-GR"/>
        </w:rPr>
        <w:t>) στο οποίο σημειωνόταν ότι δεν μπορούσε να εργαστεί από τις 9/7/2010 μέχρι τις 16/7/2010.</w:t>
      </w:r>
    </w:p>
    <w:p w14:paraId="3B81E866" w14:textId="77777777" w:rsidR="00D30521" w:rsidRPr="004B700C" w:rsidRDefault="00D30521" w:rsidP="006A3B3D">
      <w:pPr>
        <w:spacing w:line="480" w:lineRule="auto"/>
        <w:jc w:val="both"/>
        <w:rPr>
          <w:rFonts w:ascii="Arial" w:hAnsi="Arial" w:cs="Arial"/>
          <w:sz w:val="28"/>
          <w:szCs w:val="28"/>
          <w:lang w:val="el-GR"/>
        </w:rPr>
      </w:pPr>
    </w:p>
    <w:p w14:paraId="5B30D5AD" w14:textId="6DC37C32" w:rsidR="00FA4CC4" w:rsidRDefault="002936CB" w:rsidP="006A3B3D">
      <w:pPr>
        <w:spacing w:line="480" w:lineRule="auto"/>
        <w:jc w:val="both"/>
        <w:rPr>
          <w:rFonts w:ascii="Arial" w:hAnsi="Arial" w:cs="Arial"/>
          <w:sz w:val="28"/>
          <w:szCs w:val="28"/>
          <w:lang w:val="el-GR"/>
        </w:rPr>
      </w:pPr>
      <w:r>
        <w:rPr>
          <w:rFonts w:ascii="Arial" w:hAnsi="Arial" w:cs="Arial"/>
          <w:sz w:val="28"/>
          <w:szCs w:val="28"/>
          <w:lang w:val="el-GR"/>
        </w:rPr>
        <w:t>Εξέταση της υπό κρίση Απόφασης αναδεικνύει</w:t>
      </w:r>
      <w:r w:rsidR="006A3B3D">
        <w:rPr>
          <w:rFonts w:ascii="Arial" w:hAnsi="Arial" w:cs="Arial"/>
          <w:sz w:val="28"/>
          <w:szCs w:val="28"/>
          <w:lang w:val="el-GR"/>
        </w:rPr>
        <w:t>,</w:t>
      </w:r>
      <w:r>
        <w:rPr>
          <w:rFonts w:ascii="Arial" w:hAnsi="Arial" w:cs="Arial"/>
          <w:sz w:val="28"/>
          <w:szCs w:val="28"/>
          <w:lang w:val="el-GR"/>
        </w:rPr>
        <w:t xml:space="preserve"> χωρίς ιδιαίτερη δυσκολία</w:t>
      </w:r>
      <w:r w:rsidR="006A3B3D">
        <w:rPr>
          <w:rFonts w:ascii="Arial" w:hAnsi="Arial" w:cs="Arial"/>
          <w:sz w:val="28"/>
          <w:szCs w:val="28"/>
          <w:lang w:val="el-GR"/>
        </w:rPr>
        <w:t>,</w:t>
      </w:r>
      <w:r w:rsidR="00EA4645">
        <w:rPr>
          <w:rFonts w:ascii="Arial" w:hAnsi="Arial" w:cs="Arial"/>
          <w:sz w:val="28"/>
          <w:szCs w:val="28"/>
          <w:lang w:val="el-GR"/>
        </w:rPr>
        <w:t xml:space="preserve"> όπως εξηγούμε στη συνέχεια,</w:t>
      </w:r>
      <w:r>
        <w:rPr>
          <w:rFonts w:ascii="Arial" w:hAnsi="Arial" w:cs="Arial"/>
          <w:sz w:val="28"/>
          <w:szCs w:val="28"/>
          <w:lang w:val="el-GR"/>
        </w:rPr>
        <w:t xml:space="preserve"> ότι </w:t>
      </w:r>
      <w:r w:rsidRPr="002936CB">
        <w:rPr>
          <w:rFonts w:ascii="Arial" w:hAnsi="Arial" w:cs="Arial"/>
          <w:sz w:val="28"/>
          <w:szCs w:val="28"/>
          <w:lang w:val="el-GR"/>
        </w:rPr>
        <w:t>το πρωτόδικο Δικαστήριο</w:t>
      </w:r>
      <w:r w:rsidR="006A3B3D">
        <w:rPr>
          <w:rFonts w:ascii="Arial" w:hAnsi="Arial" w:cs="Arial"/>
          <w:sz w:val="28"/>
          <w:szCs w:val="28"/>
          <w:lang w:val="el-GR"/>
        </w:rPr>
        <w:t>,</w:t>
      </w:r>
      <w:r w:rsidRPr="002936CB">
        <w:rPr>
          <w:rFonts w:ascii="Arial" w:hAnsi="Arial" w:cs="Arial"/>
          <w:sz w:val="28"/>
          <w:szCs w:val="28"/>
          <w:lang w:val="el-GR"/>
        </w:rPr>
        <w:t xml:space="preserve"> </w:t>
      </w:r>
      <w:r>
        <w:rPr>
          <w:rFonts w:ascii="Arial" w:hAnsi="Arial" w:cs="Arial"/>
          <w:sz w:val="28"/>
          <w:szCs w:val="28"/>
          <w:lang w:val="el-GR"/>
        </w:rPr>
        <w:t>έ</w:t>
      </w:r>
      <w:r w:rsidR="00FA4CC4" w:rsidRPr="002936CB">
        <w:rPr>
          <w:rFonts w:ascii="Arial" w:hAnsi="Arial" w:cs="Arial"/>
          <w:sz w:val="28"/>
          <w:szCs w:val="28"/>
          <w:lang w:val="el-GR"/>
        </w:rPr>
        <w:t>χοντας ενώπιον του τις εκατέρωθεν εκδοχές καθώς και τα μη αμφισβητούμενα γεγονότα</w:t>
      </w:r>
      <w:r w:rsidR="006A3B3D">
        <w:rPr>
          <w:rFonts w:ascii="Arial" w:hAnsi="Arial" w:cs="Arial"/>
          <w:sz w:val="28"/>
          <w:szCs w:val="28"/>
          <w:lang w:val="el-GR"/>
        </w:rPr>
        <w:t>,</w:t>
      </w:r>
      <w:r w:rsidR="00FA4CC4" w:rsidRPr="002936CB">
        <w:rPr>
          <w:rFonts w:ascii="Arial" w:hAnsi="Arial" w:cs="Arial"/>
          <w:sz w:val="28"/>
          <w:szCs w:val="28"/>
          <w:lang w:val="el-GR"/>
        </w:rPr>
        <w:t xml:space="preserve"> </w:t>
      </w:r>
      <w:r w:rsidR="00FA4CC4" w:rsidRPr="002936CB">
        <w:rPr>
          <w:rFonts w:ascii="Arial" w:hAnsi="Arial" w:cs="Arial"/>
          <w:sz w:val="28"/>
          <w:szCs w:val="28"/>
          <w:lang w:val="el-GR"/>
        </w:rPr>
        <w:lastRenderedPageBreak/>
        <w:t>πραγματεύθηκε διεξοδικώς τη μαρτυρία</w:t>
      </w:r>
      <w:r w:rsidR="00EA4645">
        <w:rPr>
          <w:rFonts w:ascii="Arial" w:hAnsi="Arial" w:cs="Arial"/>
          <w:sz w:val="28"/>
          <w:szCs w:val="28"/>
          <w:lang w:val="el-GR"/>
        </w:rPr>
        <w:t>,</w:t>
      </w:r>
      <w:r w:rsidR="00FA4CC4" w:rsidRPr="002936CB">
        <w:rPr>
          <w:rFonts w:ascii="Arial" w:hAnsi="Arial" w:cs="Arial"/>
          <w:sz w:val="28"/>
          <w:szCs w:val="28"/>
          <w:lang w:val="el-GR"/>
        </w:rPr>
        <w:t xml:space="preserve"> </w:t>
      </w:r>
      <w:r w:rsidR="004B700C">
        <w:rPr>
          <w:rFonts w:ascii="Arial" w:hAnsi="Arial" w:cs="Arial"/>
          <w:sz w:val="28"/>
          <w:szCs w:val="28"/>
          <w:lang w:val="el-GR"/>
        </w:rPr>
        <w:t xml:space="preserve">συμπεριλαμβανομένων και των Τεκμηρίων που κατατέθηκαν ενώπιον του, </w:t>
      </w:r>
      <w:r w:rsidR="00EA4645">
        <w:rPr>
          <w:rFonts w:ascii="Arial" w:hAnsi="Arial" w:cs="Arial"/>
          <w:sz w:val="28"/>
          <w:szCs w:val="28"/>
          <w:lang w:val="el-GR"/>
        </w:rPr>
        <w:t xml:space="preserve">καταγράφοντας ευκρινώς </w:t>
      </w:r>
      <w:r w:rsidR="00FA4CC4" w:rsidRPr="002936CB">
        <w:rPr>
          <w:rFonts w:ascii="Arial" w:hAnsi="Arial" w:cs="Arial"/>
          <w:sz w:val="28"/>
          <w:szCs w:val="28"/>
          <w:lang w:val="el-GR"/>
        </w:rPr>
        <w:t xml:space="preserve">τους λόγους για τους οποίους η εκδοχή της </w:t>
      </w:r>
      <w:proofErr w:type="spellStart"/>
      <w:r w:rsidR="00FA4CC4" w:rsidRPr="002936CB">
        <w:rPr>
          <w:rFonts w:ascii="Arial" w:hAnsi="Arial" w:cs="Arial"/>
          <w:sz w:val="28"/>
          <w:szCs w:val="28"/>
          <w:lang w:val="el-GR"/>
        </w:rPr>
        <w:t>Εφεσείουσας</w:t>
      </w:r>
      <w:proofErr w:type="spellEnd"/>
      <w:r w:rsidR="00FA4CC4" w:rsidRPr="002936CB">
        <w:rPr>
          <w:rFonts w:ascii="Arial" w:hAnsi="Arial" w:cs="Arial"/>
          <w:sz w:val="28"/>
          <w:szCs w:val="28"/>
          <w:lang w:val="el-GR"/>
        </w:rPr>
        <w:t xml:space="preserve"> δεν μπορούσε να γίνει αποδεκτή. </w:t>
      </w:r>
    </w:p>
    <w:p w14:paraId="3E0FB6F1" w14:textId="77777777" w:rsidR="002936CB" w:rsidRDefault="002936CB" w:rsidP="006A3B3D">
      <w:pPr>
        <w:spacing w:line="480" w:lineRule="auto"/>
        <w:jc w:val="both"/>
        <w:rPr>
          <w:rFonts w:ascii="Arial" w:hAnsi="Arial" w:cs="Arial"/>
          <w:sz w:val="28"/>
          <w:szCs w:val="28"/>
          <w:lang w:val="el-GR"/>
        </w:rPr>
      </w:pPr>
    </w:p>
    <w:p w14:paraId="5E602DB5" w14:textId="3B9A21A4" w:rsidR="002936CB" w:rsidRPr="002936CB" w:rsidRDefault="002936CB" w:rsidP="006A3B3D">
      <w:pPr>
        <w:spacing w:line="480" w:lineRule="auto"/>
        <w:jc w:val="both"/>
        <w:rPr>
          <w:rFonts w:ascii="Arial" w:hAnsi="Arial" w:cs="Arial"/>
          <w:sz w:val="28"/>
          <w:szCs w:val="28"/>
          <w:lang w:val="el-GR"/>
        </w:rPr>
      </w:pPr>
      <w:r>
        <w:rPr>
          <w:rFonts w:ascii="Arial" w:hAnsi="Arial" w:cs="Arial"/>
          <w:sz w:val="28"/>
          <w:szCs w:val="28"/>
          <w:lang w:val="el-GR"/>
        </w:rPr>
        <w:t>Προς τούτο παραθέτουμε</w:t>
      </w:r>
      <w:r w:rsidR="003F278C">
        <w:rPr>
          <w:rFonts w:ascii="Arial" w:hAnsi="Arial" w:cs="Arial"/>
          <w:sz w:val="28"/>
          <w:szCs w:val="28"/>
          <w:lang w:val="el-GR"/>
        </w:rPr>
        <w:t>,</w:t>
      </w:r>
      <w:r>
        <w:rPr>
          <w:rFonts w:ascii="Arial" w:hAnsi="Arial" w:cs="Arial"/>
          <w:sz w:val="28"/>
          <w:szCs w:val="28"/>
          <w:lang w:val="el-GR"/>
        </w:rPr>
        <w:t xml:space="preserve"> ενδεικτικώς</w:t>
      </w:r>
      <w:r w:rsidR="003F278C">
        <w:rPr>
          <w:rFonts w:ascii="Arial" w:hAnsi="Arial" w:cs="Arial"/>
          <w:sz w:val="28"/>
          <w:szCs w:val="28"/>
          <w:lang w:val="el-GR"/>
        </w:rPr>
        <w:t>,</w:t>
      </w:r>
      <w:r>
        <w:rPr>
          <w:rFonts w:ascii="Arial" w:hAnsi="Arial" w:cs="Arial"/>
          <w:sz w:val="28"/>
          <w:szCs w:val="28"/>
          <w:lang w:val="el-GR"/>
        </w:rPr>
        <w:t xml:space="preserve"> κάποια παραδείγματα.</w:t>
      </w:r>
    </w:p>
    <w:p w14:paraId="51A2D19C" w14:textId="74B191BC" w:rsidR="00DF5271" w:rsidRPr="002936CB" w:rsidRDefault="00DF5271" w:rsidP="006A3B3D">
      <w:pPr>
        <w:spacing w:line="480" w:lineRule="auto"/>
        <w:jc w:val="both"/>
        <w:rPr>
          <w:rFonts w:ascii="Arial" w:hAnsi="Arial" w:cs="Arial"/>
          <w:sz w:val="28"/>
          <w:szCs w:val="28"/>
          <w:lang w:val="el-GR"/>
        </w:rPr>
      </w:pPr>
      <w:r w:rsidRPr="002936CB">
        <w:rPr>
          <w:rFonts w:ascii="Arial" w:hAnsi="Arial" w:cs="Arial"/>
          <w:sz w:val="28"/>
          <w:szCs w:val="28"/>
          <w:lang w:val="el-GR"/>
        </w:rPr>
        <w:t xml:space="preserve"> </w:t>
      </w:r>
    </w:p>
    <w:p w14:paraId="0A655C1C" w14:textId="67F15A8B" w:rsidR="003F278C" w:rsidRDefault="00DF5271" w:rsidP="006A3B3D">
      <w:pPr>
        <w:spacing w:line="480" w:lineRule="auto"/>
        <w:ind w:right="-35"/>
        <w:jc w:val="both"/>
        <w:rPr>
          <w:rFonts w:ascii="Arial" w:hAnsi="Arial" w:cs="Arial"/>
          <w:i/>
          <w:iCs/>
          <w:sz w:val="28"/>
          <w:szCs w:val="28"/>
          <w:lang w:val="el-GR"/>
        </w:rPr>
      </w:pPr>
      <w:r w:rsidRPr="002936CB">
        <w:rPr>
          <w:rFonts w:ascii="Arial" w:hAnsi="Arial" w:cs="Arial"/>
          <w:sz w:val="28"/>
          <w:szCs w:val="28"/>
          <w:lang w:val="el-GR"/>
        </w:rPr>
        <w:t xml:space="preserve">Αξιολογώντας το Δικαστήριο τη θέση της </w:t>
      </w:r>
      <w:proofErr w:type="spellStart"/>
      <w:r w:rsidRPr="002936CB">
        <w:rPr>
          <w:rFonts w:ascii="Arial" w:hAnsi="Arial" w:cs="Arial"/>
          <w:sz w:val="28"/>
          <w:szCs w:val="28"/>
          <w:lang w:val="el-GR"/>
        </w:rPr>
        <w:t>Εφεσείουσας</w:t>
      </w:r>
      <w:proofErr w:type="spellEnd"/>
      <w:r w:rsidRPr="002936CB">
        <w:rPr>
          <w:rFonts w:ascii="Arial" w:hAnsi="Arial" w:cs="Arial"/>
          <w:sz w:val="28"/>
          <w:szCs w:val="28"/>
          <w:lang w:val="el-GR"/>
        </w:rPr>
        <w:t xml:space="preserve"> ότι</w:t>
      </w:r>
      <w:r w:rsidR="00FA4CC4" w:rsidRPr="002936CB">
        <w:rPr>
          <w:rFonts w:ascii="Arial" w:hAnsi="Arial" w:cs="Arial"/>
          <w:sz w:val="28"/>
          <w:szCs w:val="28"/>
          <w:lang w:val="el-GR"/>
        </w:rPr>
        <w:t xml:space="preserve"> με τον τρόπο που έφυγε από την εργασία της</w:t>
      </w:r>
      <w:r w:rsidRPr="002936CB">
        <w:rPr>
          <w:rFonts w:ascii="Arial" w:hAnsi="Arial" w:cs="Arial"/>
          <w:sz w:val="28"/>
          <w:szCs w:val="28"/>
          <w:lang w:val="el-GR"/>
        </w:rPr>
        <w:t xml:space="preserve"> στις 9/7/2010</w:t>
      </w:r>
      <w:r w:rsidR="00FA4CC4" w:rsidRPr="002936CB">
        <w:rPr>
          <w:rFonts w:ascii="Arial" w:hAnsi="Arial" w:cs="Arial"/>
          <w:sz w:val="28"/>
          <w:szCs w:val="28"/>
          <w:lang w:val="el-GR"/>
        </w:rPr>
        <w:t xml:space="preserve"> λόγω ασθενείας,</w:t>
      </w:r>
      <w:r w:rsidRPr="002936CB">
        <w:rPr>
          <w:rFonts w:ascii="Arial" w:hAnsi="Arial" w:cs="Arial"/>
          <w:sz w:val="28"/>
          <w:szCs w:val="28"/>
          <w:lang w:val="el-GR"/>
        </w:rPr>
        <w:t xml:space="preserve"> </w:t>
      </w:r>
      <w:r w:rsidR="00FA4CC4" w:rsidRPr="002936CB">
        <w:rPr>
          <w:rFonts w:ascii="Arial" w:hAnsi="Arial" w:cs="Arial"/>
          <w:sz w:val="28"/>
          <w:szCs w:val="28"/>
          <w:lang w:val="el-GR"/>
        </w:rPr>
        <w:t xml:space="preserve">ακολούθησε τη διαδικασία που </w:t>
      </w:r>
      <w:proofErr w:type="spellStart"/>
      <w:r w:rsidR="00FA4CC4" w:rsidRPr="002936CB">
        <w:rPr>
          <w:rFonts w:ascii="Arial" w:hAnsi="Arial" w:cs="Arial"/>
          <w:sz w:val="28"/>
          <w:szCs w:val="28"/>
          <w:lang w:val="el-GR"/>
        </w:rPr>
        <w:t>εφαρμόζετο</w:t>
      </w:r>
      <w:proofErr w:type="spellEnd"/>
      <w:r w:rsidR="00FA4CC4" w:rsidRPr="002936CB">
        <w:rPr>
          <w:rFonts w:ascii="Arial" w:hAnsi="Arial" w:cs="Arial"/>
          <w:sz w:val="28"/>
          <w:szCs w:val="28"/>
          <w:lang w:val="el-GR"/>
        </w:rPr>
        <w:t xml:space="preserve"> για χρόνια στην εταιρεία</w:t>
      </w:r>
      <w:r w:rsidR="002936CB">
        <w:rPr>
          <w:rFonts w:ascii="Arial" w:hAnsi="Arial" w:cs="Arial"/>
          <w:sz w:val="28"/>
          <w:szCs w:val="28"/>
          <w:lang w:val="el-GR"/>
        </w:rPr>
        <w:t>,</w:t>
      </w:r>
      <w:r w:rsidR="003F278C">
        <w:rPr>
          <w:rFonts w:ascii="Arial" w:hAnsi="Arial" w:cs="Arial"/>
          <w:sz w:val="28"/>
          <w:szCs w:val="28"/>
          <w:lang w:val="el-GR"/>
        </w:rPr>
        <w:t xml:space="preserve"> </w:t>
      </w:r>
      <w:r w:rsidR="00FA4CC4" w:rsidRPr="002936CB">
        <w:rPr>
          <w:rFonts w:ascii="Arial" w:hAnsi="Arial" w:cs="Arial"/>
          <w:sz w:val="28"/>
          <w:szCs w:val="28"/>
          <w:lang w:val="el-GR"/>
        </w:rPr>
        <w:t>επεσήμανε ότι «</w:t>
      </w:r>
      <w:r w:rsidR="00FA4CC4" w:rsidRPr="002936CB">
        <w:rPr>
          <w:rFonts w:ascii="Arial" w:hAnsi="Arial" w:cs="Arial"/>
          <w:i/>
          <w:iCs/>
          <w:sz w:val="28"/>
          <w:szCs w:val="28"/>
          <w:lang w:val="el-GR"/>
        </w:rPr>
        <w:t xml:space="preserve">εκτός του ότι δεν μας φαίνεται λογική και φυσική, δεν μπορεί, κατά τη γνώμη μας, να δικαιολογηθεί υπό το φως του γεγονότος ότι στις 8/7/2010 η </w:t>
      </w:r>
      <w:proofErr w:type="spellStart"/>
      <w:r w:rsidR="00FA4CC4" w:rsidRPr="002936CB">
        <w:rPr>
          <w:rFonts w:ascii="Arial" w:hAnsi="Arial" w:cs="Arial"/>
          <w:i/>
          <w:iCs/>
          <w:sz w:val="28"/>
          <w:szCs w:val="28"/>
          <w:lang w:val="el-GR"/>
        </w:rPr>
        <w:t>Αιτήτρια</w:t>
      </w:r>
      <w:proofErr w:type="spellEnd"/>
      <w:r w:rsidR="00FA4CC4" w:rsidRPr="002936CB">
        <w:rPr>
          <w:rFonts w:ascii="Arial" w:hAnsi="Arial" w:cs="Arial"/>
          <w:i/>
          <w:iCs/>
          <w:sz w:val="28"/>
          <w:szCs w:val="28"/>
          <w:lang w:val="el-GR"/>
        </w:rPr>
        <w:t xml:space="preserve"> ζήτησε άδεια από τον προϊστάμενο της για να απουσιάζει στις 9/7/2010 για λίγες ώρες από την εργασία της για αιματολογικές εξετάσεις</w:t>
      </w:r>
      <w:r w:rsidR="0086268F">
        <w:rPr>
          <w:rFonts w:ascii="Arial" w:hAnsi="Arial" w:cs="Arial"/>
          <w:i/>
          <w:iCs/>
          <w:sz w:val="28"/>
          <w:szCs w:val="28"/>
          <w:lang w:val="el-GR"/>
        </w:rPr>
        <w:t>.</w:t>
      </w:r>
      <w:r w:rsidR="00FA4CC4" w:rsidRPr="002936CB">
        <w:rPr>
          <w:rFonts w:ascii="Arial" w:hAnsi="Arial" w:cs="Arial"/>
          <w:i/>
          <w:iCs/>
          <w:sz w:val="28"/>
          <w:szCs w:val="28"/>
          <w:lang w:val="el-GR"/>
        </w:rPr>
        <w:t xml:space="preserve"> Περαιτέρω μας φαίνεται παράδοξο και μη φυσιολογικό η </w:t>
      </w:r>
      <w:proofErr w:type="spellStart"/>
      <w:r w:rsidR="00FA4CC4" w:rsidRPr="002936CB">
        <w:rPr>
          <w:rFonts w:ascii="Arial" w:hAnsi="Arial" w:cs="Arial"/>
          <w:i/>
          <w:iCs/>
          <w:sz w:val="28"/>
          <w:szCs w:val="28"/>
          <w:lang w:val="el-GR"/>
        </w:rPr>
        <w:t>Αιτήτρια</w:t>
      </w:r>
      <w:proofErr w:type="spellEnd"/>
      <w:r w:rsidR="00FA4CC4" w:rsidRPr="002936CB">
        <w:rPr>
          <w:rFonts w:ascii="Arial" w:hAnsi="Arial" w:cs="Arial"/>
          <w:i/>
          <w:iCs/>
          <w:sz w:val="28"/>
          <w:szCs w:val="28"/>
          <w:lang w:val="el-GR"/>
        </w:rPr>
        <w:t xml:space="preserve"> τη στιγμή που ο προϊστάμενος της την ανέμενε να πάει στο γραφείο του να του εξηγήσει τη διαδικασία ελέγχου των εγγραφών της αποθήκης ώστε να διεκπεραιώσει την εργασία ελέγχου της αποθήκης για να κλείσει λογιστικά ο μήνας, εργασία την οποία ανέλαβε ο προϊστάμενος της να διεκπεραιώσει στη θέση της για να μην υπάρξει άλλη καθυστέρηση, αφού λίγα λεπτά πριν η </w:t>
      </w:r>
      <w:proofErr w:type="spellStart"/>
      <w:r w:rsidR="00FA4CC4" w:rsidRPr="002936CB">
        <w:rPr>
          <w:rFonts w:ascii="Arial" w:hAnsi="Arial" w:cs="Arial"/>
          <w:i/>
          <w:iCs/>
          <w:sz w:val="28"/>
          <w:szCs w:val="28"/>
          <w:lang w:val="el-GR"/>
        </w:rPr>
        <w:t>Αιτήτρια</w:t>
      </w:r>
      <w:proofErr w:type="spellEnd"/>
      <w:r w:rsidR="00FA4CC4" w:rsidRPr="002936CB">
        <w:rPr>
          <w:rFonts w:ascii="Arial" w:hAnsi="Arial" w:cs="Arial"/>
          <w:i/>
          <w:iCs/>
          <w:sz w:val="28"/>
          <w:szCs w:val="28"/>
          <w:lang w:val="el-GR"/>
        </w:rPr>
        <w:t xml:space="preserve"> όταν της το ζήτησε με επιτακτικό και θυμωμένο τρόπο του είπε ότι θα πήγαινε να του εξηγήσει, να πάει στο γραφείο του προϊσταμένου της να του παραδώσει το κλειδί του χρηματοκιβωτίου </w:t>
      </w:r>
      <w:r w:rsidR="00FA4CC4" w:rsidRPr="002936CB">
        <w:rPr>
          <w:rFonts w:ascii="Arial" w:hAnsi="Arial" w:cs="Arial"/>
          <w:i/>
          <w:iCs/>
          <w:sz w:val="28"/>
          <w:szCs w:val="28"/>
          <w:lang w:val="el-GR"/>
        </w:rPr>
        <w:lastRenderedPageBreak/>
        <w:t xml:space="preserve">και να αποχωρήσει από την εργασία της λέγοντας του μόνο ότι φεύγει χωρίς να του αναφέρει οτιδήποτε άλλο. Η εκδοχή της </w:t>
      </w:r>
      <w:proofErr w:type="spellStart"/>
      <w:r w:rsidR="00FA4CC4" w:rsidRPr="002936CB">
        <w:rPr>
          <w:rFonts w:ascii="Arial" w:hAnsi="Arial" w:cs="Arial"/>
          <w:i/>
          <w:iCs/>
          <w:sz w:val="28"/>
          <w:szCs w:val="28"/>
          <w:lang w:val="el-GR"/>
        </w:rPr>
        <w:t>Αιτήτριας</w:t>
      </w:r>
      <w:proofErr w:type="spellEnd"/>
      <w:r w:rsidR="00FA4CC4" w:rsidRPr="002936CB">
        <w:rPr>
          <w:rFonts w:ascii="Arial" w:hAnsi="Arial" w:cs="Arial"/>
          <w:i/>
          <w:iCs/>
          <w:sz w:val="28"/>
          <w:szCs w:val="28"/>
          <w:lang w:val="el-GR"/>
        </w:rPr>
        <w:t>, κατά τη γνώμη μας, στερείται λογικού</w:t>
      </w:r>
      <w:r w:rsidR="00FA4CC4" w:rsidRPr="002936CB">
        <w:rPr>
          <w:rFonts w:ascii="Arial" w:hAnsi="Arial" w:cs="Arial"/>
          <w:i/>
          <w:iCs/>
          <w:sz w:val="28"/>
          <w:szCs w:val="28"/>
        </w:rPr>
        <w:t> </w:t>
      </w:r>
      <w:r w:rsidR="00FA4CC4" w:rsidRPr="002936CB">
        <w:rPr>
          <w:rFonts w:ascii="Arial" w:hAnsi="Arial" w:cs="Arial"/>
          <w:i/>
          <w:iCs/>
          <w:sz w:val="28"/>
          <w:szCs w:val="28"/>
          <w:lang w:val="el-GR"/>
        </w:rPr>
        <w:t xml:space="preserve"> υποβάθρου</w:t>
      </w:r>
      <w:r w:rsidR="00FA4CC4" w:rsidRPr="002936CB">
        <w:rPr>
          <w:rFonts w:ascii="Arial" w:hAnsi="Arial" w:cs="Arial"/>
          <w:i/>
          <w:iCs/>
          <w:sz w:val="28"/>
          <w:szCs w:val="28"/>
        </w:rPr>
        <w:t> </w:t>
      </w:r>
      <w:r w:rsidR="00FA4CC4" w:rsidRPr="002936CB">
        <w:rPr>
          <w:rFonts w:ascii="Arial" w:hAnsi="Arial" w:cs="Arial"/>
          <w:i/>
          <w:iCs/>
          <w:sz w:val="28"/>
          <w:szCs w:val="28"/>
          <w:lang w:val="el-GR"/>
        </w:rPr>
        <w:t>για τον λόγο ότι δεν είναι σύμφωνη με την αναμενόμενη φυσιολογική εξέλιξη</w:t>
      </w:r>
      <w:r w:rsidR="00FA4CC4" w:rsidRPr="002936CB">
        <w:rPr>
          <w:rFonts w:ascii="Arial" w:hAnsi="Arial" w:cs="Arial"/>
          <w:i/>
          <w:iCs/>
          <w:sz w:val="28"/>
          <w:szCs w:val="28"/>
        </w:rPr>
        <w:t> </w:t>
      </w:r>
      <w:r w:rsidR="00FA4CC4" w:rsidRPr="002936CB">
        <w:rPr>
          <w:rFonts w:ascii="Arial" w:hAnsi="Arial" w:cs="Arial"/>
          <w:i/>
          <w:iCs/>
          <w:sz w:val="28"/>
          <w:szCs w:val="28"/>
          <w:lang w:val="el-GR"/>
        </w:rPr>
        <w:t>των πραγμάτων</w:t>
      </w:r>
      <w:r w:rsidR="00FA4CC4" w:rsidRPr="002936CB">
        <w:rPr>
          <w:rFonts w:ascii="Arial" w:hAnsi="Arial" w:cs="Arial"/>
          <w:i/>
          <w:iCs/>
          <w:sz w:val="28"/>
          <w:szCs w:val="28"/>
        </w:rPr>
        <w:t> </w:t>
      </w:r>
      <w:r w:rsidR="00FA4CC4" w:rsidRPr="002936CB">
        <w:rPr>
          <w:rFonts w:ascii="Arial" w:hAnsi="Arial" w:cs="Arial"/>
          <w:i/>
          <w:iCs/>
          <w:sz w:val="28"/>
          <w:szCs w:val="28"/>
          <w:lang w:val="el-GR"/>
        </w:rPr>
        <w:t>της ζωής. Σε μια τέτοια περίπτωση</w:t>
      </w:r>
      <w:r w:rsidR="00FA4CC4" w:rsidRPr="002936CB">
        <w:rPr>
          <w:rFonts w:ascii="Arial" w:hAnsi="Arial" w:cs="Arial"/>
          <w:i/>
          <w:iCs/>
          <w:sz w:val="28"/>
          <w:szCs w:val="28"/>
        </w:rPr>
        <w:t> </w:t>
      </w:r>
      <w:r w:rsidR="00FA4CC4" w:rsidRPr="002936CB">
        <w:rPr>
          <w:rFonts w:ascii="Arial" w:hAnsi="Arial" w:cs="Arial"/>
          <w:i/>
          <w:iCs/>
          <w:sz w:val="28"/>
          <w:szCs w:val="28"/>
          <w:lang w:val="el-GR"/>
        </w:rPr>
        <w:t xml:space="preserve">το φυσικό ήταν να αναφέρει ο </w:t>
      </w:r>
      <w:proofErr w:type="spellStart"/>
      <w:r w:rsidR="00FA4CC4" w:rsidRPr="002936CB">
        <w:rPr>
          <w:rFonts w:ascii="Arial" w:hAnsi="Arial" w:cs="Arial"/>
          <w:i/>
          <w:iCs/>
          <w:sz w:val="28"/>
          <w:szCs w:val="28"/>
          <w:lang w:val="el-GR"/>
        </w:rPr>
        <w:t>εργοδοτούμενος</w:t>
      </w:r>
      <w:proofErr w:type="spellEnd"/>
      <w:r w:rsidR="00FA4CC4" w:rsidRPr="002936CB">
        <w:rPr>
          <w:rFonts w:ascii="Arial" w:hAnsi="Arial" w:cs="Arial"/>
          <w:i/>
          <w:iCs/>
          <w:sz w:val="28"/>
          <w:szCs w:val="28"/>
          <w:lang w:val="el-GR"/>
        </w:rPr>
        <w:t xml:space="preserve"> στον προϊστάμενο του τον λόγο για τον οποίο φεύγει από την εργασία του</w:t>
      </w:r>
      <w:r w:rsidR="000E5D82">
        <w:rPr>
          <w:rFonts w:ascii="Arial" w:hAnsi="Arial" w:cs="Arial"/>
          <w:sz w:val="28"/>
          <w:szCs w:val="28"/>
          <w:lang w:val="el-GR"/>
        </w:rPr>
        <w:t>»</w:t>
      </w:r>
      <w:r w:rsidR="003F278C">
        <w:rPr>
          <w:rFonts w:ascii="Arial" w:hAnsi="Arial" w:cs="Arial"/>
          <w:i/>
          <w:iCs/>
          <w:sz w:val="28"/>
          <w:szCs w:val="28"/>
          <w:lang w:val="el-GR"/>
        </w:rPr>
        <w:t>.</w:t>
      </w:r>
    </w:p>
    <w:p w14:paraId="0816BF24" w14:textId="77777777" w:rsidR="003F278C" w:rsidRDefault="003F278C" w:rsidP="006A3B3D">
      <w:pPr>
        <w:spacing w:line="480" w:lineRule="auto"/>
        <w:ind w:right="-35"/>
        <w:jc w:val="both"/>
        <w:rPr>
          <w:rFonts w:ascii="Arial" w:hAnsi="Arial" w:cs="Arial"/>
          <w:i/>
          <w:iCs/>
          <w:sz w:val="28"/>
          <w:szCs w:val="28"/>
          <w:lang w:val="el-GR"/>
        </w:rPr>
      </w:pPr>
    </w:p>
    <w:p w14:paraId="43D962A4" w14:textId="31539EAC" w:rsidR="003F278C" w:rsidRDefault="00050D00" w:rsidP="006A3B3D">
      <w:pPr>
        <w:spacing w:line="480" w:lineRule="auto"/>
        <w:ind w:right="-35"/>
        <w:jc w:val="both"/>
        <w:rPr>
          <w:rFonts w:ascii="Arial" w:hAnsi="Arial" w:cs="Arial"/>
          <w:sz w:val="28"/>
          <w:szCs w:val="28"/>
          <w:lang w:val="el-GR"/>
        </w:rPr>
      </w:pPr>
      <w:r w:rsidRPr="002936CB">
        <w:rPr>
          <w:rFonts w:ascii="Arial" w:hAnsi="Arial" w:cs="Arial"/>
          <w:sz w:val="28"/>
          <w:szCs w:val="28"/>
          <w:lang w:val="el-GR"/>
        </w:rPr>
        <w:t xml:space="preserve">Σε ό,τι δε αφορά τον ισχυρισμό της </w:t>
      </w:r>
      <w:proofErr w:type="spellStart"/>
      <w:r w:rsidRPr="002936CB">
        <w:rPr>
          <w:rFonts w:ascii="Arial" w:hAnsi="Arial" w:cs="Arial"/>
          <w:sz w:val="28"/>
          <w:szCs w:val="28"/>
          <w:lang w:val="el-GR"/>
        </w:rPr>
        <w:t>Εφεσείουσας</w:t>
      </w:r>
      <w:proofErr w:type="spellEnd"/>
      <w:r w:rsidRPr="002936CB">
        <w:rPr>
          <w:rFonts w:ascii="Arial" w:hAnsi="Arial" w:cs="Arial"/>
          <w:sz w:val="28"/>
          <w:szCs w:val="28"/>
          <w:lang w:val="el-GR"/>
        </w:rPr>
        <w:t xml:space="preserve"> ότι </w:t>
      </w:r>
      <w:r w:rsidR="00FA4CC4" w:rsidRPr="002936CB">
        <w:rPr>
          <w:rFonts w:ascii="Arial" w:hAnsi="Arial" w:cs="Arial"/>
          <w:sz w:val="28"/>
          <w:szCs w:val="28"/>
          <w:lang w:val="el-GR"/>
        </w:rPr>
        <w:t>βρισκόταν σε τέτοια κατάσταση που δεν μπορούσε να πει τίποτα στον προϊστάμενο της</w:t>
      </w:r>
      <w:r w:rsidR="00FA4CC4" w:rsidRPr="002936CB">
        <w:rPr>
          <w:rFonts w:ascii="Arial" w:hAnsi="Arial" w:cs="Arial"/>
          <w:i/>
          <w:iCs/>
          <w:sz w:val="28"/>
          <w:szCs w:val="28"/>
          <w:lang w:val="el-GR"/>
        </w:rPr>
        <w:t>,</w:t>
      </w:r>
      <w:r w:rsidRPr="002936CB">
        <w:rPr>
          <w:rFonts w:ascii="Arial" w:hAnsi="Arial" w:cs="Arial"/>
          <w:i/>
          <w:iCs/>
          <w:sz w:val="28"/>
          <w:szCs w:val="28"/>
          <w:lang w:val="el-GR"/>
        </w:rPr>
        <w:t xml:space="preserve"> </w:t>
      </w:r>
      <w:r w:rsidRPr="002936CB">
        <w:rPr>
          <w:rFonts w:ascii="Arial" w:hAnsi="Arial" w:cs="Arial"/>
          <w:sz w:val="28"/>
          <w:szCs w:val="28"/>
          <w:lang w:val="el-GR"/>
        </w:rPr>
        <w:t>το πρωτόδικο Δικαστήριο, αφού επεσήμανε ότι με βάση τα αναντίλεκτα γεγονότα</w:t>
      </w:r>
      <w:r w:rsidR="00D93687">
        <w:rPr>
          <w:rFonts w:ascii="Arial" w:hAnsi="Arial" w:cs="Arial"/>
          <w:sz w:val="28"/>
          <w:szCs w:val="28"/>
          <w:lang w:val="el-GR"/>
        </w:rPr>
        <w:t>:</w:t>
      </w:r>
      <w:r w:rsidR="00FA4CC4" w:rsidRPr="002936CB">
        <w:rPr>
          <w:rFonts w:ascii="Arial" w:hAnsi="Arial" w:cs="Arial"/>
          <w:i/>
          <w:iCs/>
          <w:sz w:val="28"/>
          <w:szCs w:val="28"/>
          <w:lang w:val="el-GR"/>
        </w:rPr>
        <w:t xml:space="preserve"> </w:t>
      </w:r>
      <w:r w:rsidRPr="002936CB">
        <w:rPr>
          <w:rFonts w:ascii="Arial" w:hAnsi="Arial" w:cs="Arial"/>
          <w:i/>
          <w:iCs/>
          <w:sz w:val="28"/>
          <w:szCs w:val="28"/>
          <w:lang w:val="el-GR"/>
        </w:rPr>
        <w:t>«</w:t>
      </w:r>
      <w:r w:rsidR="00FA4CC4" w:rsidRPr="002936CB">
        <w:rPr>
          <w:rFonts w:ascii="Arial" w:hAnsi="Arial" w:cs="Arial"/>
          <w:i/>
          <w:iCs/>
          <w:sz w:val="28"/>
          <w:szCs w:val="28"/>
          <w:lang w:val="el-GR"/>
        </w:rPr>
        <w:t xml:space="preserve">(α) λίγα λεπτά πριν τηλεφώνησε στον σύζυγο της για να του αναφέρει ότι δεν είναι καλά και συζήτησε μαζί του κατά πόσον θα έφευγε από την εργασία της με τόση δουλειά που είχε να διεκπεραιώσει (β) πήγε στο γραφείο του κ. Χρυσάνθου και παρέδωσε το κλειδί του χρηματοκιβωτίου και (γ) στη συνέχεια οδήγησε για 15 λεπτά το αυτοκίνητο της για να μεταβεί από τον χώρο εργασίας της στο σπίτι </w:t>
      </w:r>
      <w:r w:rsidRPr="002936CB">
        <w:rPr>
          <w:rFonts w:ascii="Arial" w:hAnsi="Arial" w:cs="Arial"/>
          <w:i/>
          <w:iCs/>
          <w:sz w:val="28"/>
          <w:szCs w:val="28"/>
          <w:lang w:val="el-GR"/>
        </w:rPr>
        <w:t xml:space="preserve">της», </w:t>
      </w:r>
      <w:r w:rsidRPr="002936CB">
        <w:rPr>
          <w:rFonts w:ascii="Arial" w:hAnsi="Arial" w:cs="Arial"/>
          <w:sz w:val="28"/>
          <w:szCs w:val="28"/>
          <w:lang w:val="el-GR"/>
        </w:rPr>
        <w:t>κατέληξε ότι ο εν λόγω ισχυρισμός στερείτο πειστικότητας</w:t>
      </w:r>
      <w:r w:rsidR="00FA4CC4" w:rsidRPr="002936CB">
        <w:rPr>
          <w:rFonts w:ascii="Arial" w:hAnsi="Arial" w:cs="Arial"/>
          <w:i/>
          <w:iCs/>
          <w:sz w:val="28"/>
          <w:szCs w:val="28"/>
          <w:lang w:val="el-GR"/>
        </w:rPr>
        <w:t>.</w:t>
      </w:r>
    </w:p>
    <w:p w14:paraId="66616BC0" w14:textId="77777777" w:rsidR="003F278C" w:rsidRDefault="00FA4CC4" w:rsidP="006A3B3D">
      <w:pPr>
        <w:spacing w:line="480" w:lineRule="auto"/>
        <w:ind w:right="-35"/>
        <w:jc w:val="both"/>
        <w:rPr>
          <w:rFonts w:ascii="Arial" w:hAnsi="Arial" w:cs="Arial"/>
          <w:i/>
          <w:iCs/>
          <w:sz w:val="28"/>
          <w:szCs w:val="28"/>
          <w:lang w:val="el-GR"/>
        </w:rPr>
      </w:pPr>
      <w:r w:rsidRPr="002936CB">
        <w:rPr>
          <w:rFonts w:ascii="Arial" w:hAnsi="Arial" w:cs="Arial"/>
          <w:i/>
          <w:iCs/>
          <w:sz w:val="28"/>
          <w:szCs w:val="28"/>
          <w:lang w:val="el-GR"/>
        </w:rPr>
        <w:t xml:space="preserve"> </w:t>
      </w:r>
    </w:p>
    <w:p w14:paraId="5957CBA7" w14:textId="6A27AA47" w:rsidR="002936CB" w:rsidRPr="002936CB" w:rsidRDefault="00050D00" w:rsidP="006A3B3D">
      <w:pPr>
        <w:spacing w:line="480" w:lineRule="auto"/>
        <w:ind w:right="-35"/>
        <w:jc w:val="both"/>
        <w:rPr>
          <w:rFonts w:ascii="Arial" w:hAnsi="Arial" w:cs="Arial"/>
          <w:i/>
          <w:iCs/>
          <w:sz w:val="28"/>
          <w:szCs w:val="28"/>
          <w:lang w:val="el-GR"/>
        </w:rPr>
      </w:pPr>
      <w:r w:rsidRPr="002936CB">
        <w:rPr>
          <w:rFonts w:ascii="Arial" w:hAnsi="Arial" w:cs="Arial"/>
          <w:sz w:val="28"/>
          <w:szCs w:val="28"/>
          <w:lang w:val="el-GR"/>
        </w:rPr>
        <w:t>Επιπλέον το πρωτόδικο Δικαστήριο</w:t>
      </w:r>
      <w:r w:rsidR="003F278C" w:rsidRPr="003F278C">
        <w:rPr>
          <w:rFonts w:ascii="Arial" w:hAnsi="Arial" w:cs="Arial"/>
          <w:sz w:val="28"/>
          <w:szCs w:val="28"/>
          <w:lang w:val="el-GR"/>
        </w:rPr>
        <w:t xml:space="preserve"> </w:t>
      </w:r>
      <w:r w:rsidR="003F278C" w:rsidRPr="002936CB">
        <w:rPr>
          <w:rFonts w:ascii="Arial" w:hAnsi="Arial" w:cs="Arial"/>
          <w:sz w:val="28"/>
          <w:szCs w:val="28"/>
          <w:lang w:val="el-GR"/>
        </w:rPr>
        <w:t>δεν παρέλειψε</w:t>
      </w:r>
      <w:r w:rsidRPr="002936CB">
        <w:rPr>
          <w:rFonts w:ascii="Arial" w:hAnsi="Arial" w:cs="Arial"/>
          <w:sz w:val="28"/>
          <w:szCs w:val="28"/>
          <w:lang w:val="el-GR"/>
        </w:rPr>
        <w:t xml:space="preserve"> να επισημάνει ότι η </w:t>
      </w:r>
      <w:proofErr w:type="spellStart"/>
      <w:r w:rsidRPr="002936CB">
        <w:rPr>
          <w:rFonts w:ascii="Arial" w:hAnsi="Arial" w:cs="Arial"/>
          <w:sz w:val="28"/>
          <w:szCs w:val="28"/>
          <w:lang w:val="el-GR"/>
        </w:rPr>
        <w:t>Εφεσείουσα</w:t>
      </w:r>
      <w:proofErr w:type="spellEnd"/>
      <w:r w:rsidRPr="002936CB">
        <w:rPr>
          <w:rFonts w:ascii="Arial" w:hAnsi="Arial" w:cs="Arial"/>
          <w:sz w:val="28"/>
          <w:szCs w:val="28"/>
          <w:lang w:val="el-GR"/>
        </w:rPr>
        <w:t xml:space="preserve"> </w:t>
      </w:r>
      <w:r w:rsidR="002936CB" w:rsidRPr="002936CB">
        <w:rPr>
          <w:rFonts w:ascii="Arial" w:hAnsi="Arial" w:cs="Arial"/>
          <w:sz w:val="28"/>
          <w:szCs w:val="28"/>
          <w:lang w:val="el-GR"/>
        </w:rPr>
        <w:t>«</w:t>
      </w:r>
      <w:r w:rsidR="00FA4CC4" w:rsidRPr="002936CB">
        <w:rPr>
          <w:rFonts w:ascii="Arial" w:hAnsi="Arial" w:cs="Arial"/>
          <w:i/>
          <w:iCs/>
          <w:sz w:val="28"/>
          <w:szCs w:val="28"/>
          <w:lang w:val="el-GR"/>
        </w:rPr>
        <w:t xml:space="preserve">δεν μπόρεσε κατά την </w:t>
      </w:r>
      <w:proofErr w:type="spellStart"/>
      <w:r w:rsidR="00FA4CC4" w:rsidRPr="002936CB">
        <w:rPr>
          <w:rFonts w:ascii="Arial" w:hAnsi="Arial" w:cs="Arial"/>
          <w:i/>
          <w:iCs/>
          <w:sz w:val="28"/>
          <w:szCs w:val="28"/>
          <w:lang w:val="el-GR"/>
        </w:rPr>
        <w:t>αντεξέταση</w:t>
      </w:r>
      <w:proofErr w:type="spellEnd"/>
      <w:r w:rsidR="00FA4CC4" w:rsidRPr="002936CB">
        <w:rPr>
          <w:rFonts w:ascii="Arial" w:hAnsi="Arial" w:cs="Arial"/>
          <w:i/>
          <w:iCs/>
          <w:sz w:val="28"/>
          <w:szCs w:val="28"/>
          <w:lang w:val="el-GR"/>
        </w:rPr>
        <w:t xml:space="preserve"> της να δώσει μια λεπτομερή και πειστική εξήγηση για ποιο λόγο στις 9/7/2010 φεύγοντας από την εργασία της, στην κατάσταση που ισχυρίστηκε ότι ήταν, πήρε μαζί της και το προσωπικό σημειωματάριο/</w:t>
      </w:r>
      <w:proofErr w:type="spellStart"/>
      <w:r w:rsidR="00FA4CC4" w:rsidRPr="002936CB">
        <w:rPr>
          <w:rFonts w:ascii="Arial" w:hAnsi="Arial" w:cs="Arial"/>
          <w:i/>
          <w:iCs/>
          <w:sz w:val="28"/>
          <w:szCs w:val="28"/>
          <w:lang w:val="el-GR"/>
        </w:rPr>
        <w:t>φάιλ</w:t>
      </w:r>
      <w:proofErr w:type="spellEnd"/>
      <w:r w:rsidR="00FA4CC4" w:rsidRPr="002936CB">
        <w:rPr>
          <w:rFonts w:ascii="Arial" w:hAnsi="Arial" w:cs="Arial"/>
          <w:i/>
          <w:iCs/>
          <w:sz w:val="28"/>
          <w:szCs w:val="28"/>
          <w:lang w:val="el-GR"/>
        </w:rPr>
        <w:t xml:space="preserve"> </w:t>
      </w:r>
      <w:r w:rsidR="002936CB" w:rsidRPr="002936CB">
        <w:rPr>
          <w:rFonts w:ascii="Arial" w:hAnsi="Arial" w:cs="Arial"/>
          <w:i/>
          <w:iCs/>
          <w:sz w:val="28"/>
          <w:szCs w:val="28"/>
          <w:lang w:val="el-GR"/>
        </w:rPr>
        <w:t>της</w:t>
      </w:r>
      <w:r w:rsidR="002936CB" w:rsidRPr="00A22729">
        <w:rPr>
          <w:rFonts w:ascii="Arial" w:hAnsi="Arial" w:cs="Arial"/>
          <w:sz w:val="28"/>
          <w:szCs w:val="28"/>
          <w:lang w:val="el-GR"/>
        </w:rPr>
        <w:t>»</w:t>
      </w:r>
      <w:r w:rsidR="00FA4CC4" w:rsidRPr="00A22729">
        <w:rPr>
          <w:rFonts w:ascii="Arial" w:hAnsi="Arial" w:cs="Arial"/>
          <w:sz w:val="28"/>
          <w:szCs w:val="28"/>
          <w:lang w:val="el-GR"/>
        </w:rPr>
        <w:t>.</w:t>
      </w:r>
      <w:r w:rsidR="00FA4CC4" w:rsidRPr="00A22729">
        <w:rPr>
          <w:rFonts w:ascii="Arial" w:hAnsi="Arial" w:cs="Arial"/>
          <w:sz w:val="28"/>
          <w:szCs w:val="28"/>
        </w:rPr>
        <w:t> </w:t>
      </w:r>
    </w:p>
    <w:p w14:paraId="05853228" w14:textId="77777777" w:rsidR="002936CB" w:rsidRDefault="002936CB" w:rsidP="006A3B3D">
      <w:pPr>
        <w:spacing w:line="480" w:lineRule="auto"/>
        <w:ind w:right="-35"/>
        <w:jc w:val="both"/>
        <w:rPr>
          <w:rFonts w:ascii="Arial" w:hAnsi="Arial" w:cs="Arial"/>
          <w:sz w:val="28"/>
          <w:szCs w:val="28"/>
          <w:lang w:val="el-GR"/>
        </w:rPr>
      </w:pPr>
    </w:p>
    <w:p w14:paraId="6C03A06B" w14:textId="2DEECF2F" w:rsidR="003F278C" w:rsidRDefault="003F278C" w:rsidP="006A3B3D">
      <w:pPr>
        <w:spacing w:line="480" w:lineRule="auto"/>
        <w:ind w:right="-35"/>
        <w:jc w:val="both"/>
        <w:rPr>
          <w:rFonts w:ascii="Arial" w:hAnsi="Arial" w:cs="Arial"/>
          <w:sz w:val="28"/>
          <w:szCs w:val="28"/>
          <w:lang w:val="el-GR"/>
        </w:rPr>
      </w:pPr>
      <w:r>
        <w:rPr>
          <w:rFonts w:ascii="Arial" w:hAnsi="Arial" w:cs="Arial"/>
          <w:sz w:val="28"/>
          <w:szCs w:val="28"/>
          <w:lang w:val="el-GR"/>
        </w:rPr>
        <w:t xml:space="preserve">Σε ό,τι δε αφορά την παράλειψη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να επικοινωνήσει με την Εργοδότρια της Εταιρεία και να της αναφέρει το λόγο που είχε φύγει από την εργασία της και το ότι θα απουσίαζε από την εργασία της για μια εβδομάδα, το πρωτόδικο Δικαστήριο επεσήμανε και τα εξής:</w:t>
      </w:r>
    </w:p>
    <w:p w14:paraId="251EFC1D" w14:textId="77777777" w:rsidR="003F278C" w:rsidRPr="003F278C" w:rsidRDefault="003F278C" w:rsidP="006A3B3D">
      <w:pPr>
        <w:spacing w:line="480" w:lineRule="auto"/>
        <w:ind w:right="-35"/>
        <w:jc w:val="both"/>
        <w:rPr>
          <w:rFonts w:ascii="Arial" w:hAnsi="Arial" w:cs="Arial"/>
          <w:sz w:val="28"/>
          <w:szCs w:val="28"/>
          <w:lang w:val="el-GR"/>
        </w:rPr>
      </w:pPr>
    </w:p>
    <w:p w14:paraId="0ED81B74" w14:textId="08E86FC9" w:rsidR="00535487" w:rsidRPr="003F278C" w:rsidRDefault="003F278C" w:rsidP="006A3B3D">
      <w:pPr>
        <w:spacing w:line="276" w:lineRule="auto"/>
        <w:ind w:left="426" w:right="390"/>
        <w:jc w:val="both"/>
        <w:rPr>
          <w:rFonts w:ascii="Arial" w:hAnsi="Arial" w:cs="Arial"/>
          <w:sz w:val="28"/>
          <w:szCs w:val="28"/>
          <w:lang w:val="el-GR"/>
        </w:rPr>
      </w:pPr>
      <w:r w:rsidRPr="003F278C">
        <w:rPr>
          <w:rFonts w:ascii="Arial" w:hAnsi="Arial" w:cs="Arial"/>
          <w:sz w:val="28"/>
          <w:szCs w:val="28"/>
          <w:lang w:val="el-GR"/>
        </w:rPr>
        <w:t>«</w:t>
      </w:r>
      <w:r w:rsidR="00FA4CC4" w:rsidRPr="003F278C">
        <w:rPr>
          <w:rFonts w:ascii="Arial" w:hAnsi="Arial" w:cs="Arial"/>
          <w:sz w:val="28"/>
          <w:szCs w:val="28"/>
          <w:lang w:val="el-GR"/>
        </w:rPr>
        <w:t>Παρατηρούμε ότι ενώ</w:t>
      </w:r>
      <w:r w:rsidR="00FA4CC4" w:rsidRPr="003F278C">
        <w:rPr>
          <w:rFonts w:ascii="Arial" w:hAnsi="Arial" w:cs="Arial"/>
          <w:sz w:val="28"/>
          <w:szCs w:val="28"/>
        </w:rPr>
        <w:t> </w:t>
      </w:r>
      <w:r w:rsidR="00FA4CC4" w:rsidRPr="003F278C">
        <w:rPr>
          <w:rFonts w:ascii="Arial" w:hAnsi="Arial" w:cs="Arial"/>
          <w:sz w:val="28"/>
          <w:szCs w:val="28"/>
          <w:lang w:val="el-GR"/>
        </w:rPr>
        <w:t xml:space="preserve">(α) με βάση το </w:t>
      </w:r>
      <w:r w:rsidR="00FA4CC4" w:rsidRPr="003F278C">
        <w:rPr>
          <w:rFonts w:ascii="Arial" w:hAnsi="Arial" w:cs="Arial"/>
          <w:b/>
          <w:bCs/>
          <w:sz w:val="28"/>
          <w:szCs w:val="28"/>
          <w:lang w:val="el-GR"/>
        </w:rPr>
        <w:t>Τεκμήριο 5</w:t>
      </w:r>
      <w:r w:rsidR="00FA4CC4" w:rsidRPr="003F278C">
        <w:rPr>
          <w:rFonts w:ascii="Arial" w:hAnsi="Arial" w:cs="Arial"/>
          <w:sz w:val="28"/>
          <w:szCs w:val="28"/>
          <w:lang w:val="el-GR"/>
        </w:rPr>
        <w:t xml:space="preserve"> και την προφορική μαρτυρία της </w:t>
      </w:r>
      <w:proofErr w:type="spellStart"/>
      <w:r w:rsidR="00FA4CC4" w:rsidRPr="003F278C">
        <w:rPr>
          <w:rFonts w:ascii="Arial" w:hAnsi="Arial" w:cs="Arial"/>
          <w:sz w:val="28"/>
          <w:szCs w:val="28"/>
          <w:lang w:val="el-GR"/>
        </w:rPr>
        <w:t>Αιτήτριας</w:t>
      </w:r>
      <w:proofErr w:type="spellEnd"/>
      <w:r w:rsidR="00FA4CC4" w:rsidRPr="003F278C">
        <w:rPr>
          <w:rFonts w:ascii="Arial" w:hAnsi="Arial" w:cs="Arial"/>
          <w:sz w:val="28"/>
          <w:szCs w:val="28"/>
          <w:lang w:val="el-GR"/>
        </w:rPr>
        <w:t xml:space="preserve"> συνάγεται ότι η </w:t>
      </w:r>
      <w:proofErr w:type="spellStart"/>
      <w:r w:rsidR="00FA4CC4" w:rsidRPr="003F278C">
        <w:rPr>
          <w:rFonts w:ascii="Arial" w:hAnsi="Arial" w:cs="Arial"/>
          <w:sz w:val="28"/>
          <w:szCs w:val="28"/>
          <w:lang w:val="el-GR"/>
        </w:rPr>
        <w:t>Αιτήτρια</w:t>
      </w:r>
      <w:proofErr w:type="spellEnd"/>
      <w:r w:rsidR="00FA4CC4" w:rsidRPr="003F278C">
        <w:rPr>
          <w:rFonts w:ascii="Arial" w:hAnsi="Arial" w:cs="Arial"/>
          <w:sz w:val="28"/>
          <w:szCs w:val="28"/>
          <w:lang w:val="el-GR"/>
        </w:rPr>
        <w:t xml:space="preserve"> στις 9/7/2010 μέχρι τις 12:00 π.μ. είχε αναχωρήσει από το ιατρείο του γιατρού της και</w:t>
      </w:r>
      <w:r w:rsidR="00FA4CC4" w:rsidRPr="003F278C">
        <w:rPr>
          <w:rFonts w:ascii="Arial" w:hAnsi="Arial" w:cs="Arial"/>
          <w:sz w:val="28"/>
          <w:szCs w:val="28"/>
        </w:rPr>
        <w:t> </w:t>
      </w:r>
      <w:r w:rsidR="00FA4CC4" w:rsidRPr="003F278C">
        <w:rPr>
          <w:rFonts w:ascii="Arial" w:hAnsi="Arial" w:cs="Arial"/>
          <w:sz w:val="28"/>
          <w:szCs w:val="28"/>
          <w:lang w:val="el-GR"/>
        </w:rPr>
        <w:t xml:space="preserve"> η πίεση της δεν ήταν πλέον ψηλή</w:t>
      </w:r>
      <w:r w:rsidR="00FA4CC4" w:rsidRPr="003F278C">
        <w:rPr>
          <w:rFonts w:ascii="Arial" w:hAnsi="Arial" w:cs="Arial"/>
          <w:sz w:val="28"/>
          <w:szCs w:val="28"/>
        </w:rPr>
        <w:t> </w:t>
      </w:r>
      <w:r w:rsidR="00FA4CC4" w:rsidRPr="003F278C">
        <w:rPr>
          <w:rFonts w:ascii="Arial" w:hAnsi="Arial" w:cs="Arial"/>
          <w:sz w:val="28"/>
          <w:szCs w:val="28"/>
          <w:lang w:val="el-GR"/>
        </w:rPr>
        <w:t xml:space="preserve">και (β) η </w:t>
      </w:r>
      <w:proofErr w:type="spellStart"/>
      <w:r w:rsidR="00FA4CC4" w:rsidRPr="003F278C">
        <w:rPr>
          <w:rFonts w:ascii="Arial" w:hAnsi="Arial" w:cs="Arial"/>
          <w:sz w:val="28"/>
          <w:szCs w:val="28"/>
          <w:lang w:val="el-GR"/>
        </w:rPr>
        <w:t>Αιτήτρια</w:t>
      </w:r>
      <w:proofErr w:type="spellEnd"/>
      <w:r w:rsidR="00FA4CC4" w:rsidRPr="003F278C">
        <w:rPr>
          <w:rFonts w:ascii="Arial" w:hAnsi="Arial" w:cs="Arial"/>
          <w:sz w:val="28"/>
          <w:szCs w:val="28"/>
          <w:lang w:val="el-GR"/>
        </w:rPr>
        <w:t xml:space="preserve"> δεν ανέφερε κατά τη μαρτυρία της</w:t>
      </w:r>
      <w:r w:rsidR="00FA4CC4" w:rsidRPr="003F278C">
        <w:rPr>
          <w:rFonts w:ascii="Arial" w:hAnsi="Arial" w:cs="Arial"/>
          <w:sz w:val="28"/>
          <w:szCs w:val="28"/>
        </w:rPr>
        <w:t> </w:t>
      </w:r>
      <w:r w:rsidR="00FA4CC4" w:rsidRPr="003F278C">
        <w:rPr>
          <w:rFonts w:ascii="Arial" w:hAnsi="Arial" w:cs="Arial"/>
          <w:sz w:val="28"/>
          <w:szCs w:val="28"/>
          <w:lang w:val="el-GR"/>
        </w:rPr>
        <w:t>ότι μετά την επίσκεψη στον γιατρό της δεν ήταν σε κατάσταση που δεν μπορούσε να πράξει οτιδήποτε, δεν επικοινώνησε με τον εργοδότη της να του αναφέρει τον λόγο που έφυγε από την εργασία της ή ότι θα απουσιάσει από την εργασία της για μια εβδομάδα.</w:t>
      </w:r>
      <w:r w:rsidRPr="003F278C">
        <w:rPr>
          <w:rFonts w:ascii="Arial" w:hAnsi="Arial" w:cs="Arial"/>
          <w:sz w:val="28"/>
          <w:szCs w:val="28"/>
          <w:lang w:val="el-GR"/>
        </w:rPr>
        <w:t xml:space="preserve"> Ερωτώμενη η </w:t>
      </w:r>
      <w:proofErr w:type="spellStart"/>
      <w:r w:rsidRPr="003F278C">
        <w:rPr>
          <w:rFonts w:ascii="Arial" w:hAnsi="Arial" w:cs="Arial"/>
          <w:sz w:val="28"/>
          <w:szCs w:val="28"/>
          <w:lang w:val="el-GR"/>
        </w:rPr>
        <w:t>Αιτήτρια</w:t>
      </w:r>
      <w:proofErr w:type="spellEnd"/>
      <w:r w:rsidRPr="003F278C">
        <w:rPr>
          <w:rFonts w:ascii="Arial" w:hAnsi="Arial" w:cs="Arial"/>
          <w:sz w:val="28"/>
          <w:szCs w:val="28"/>
          <w:lang w:val="el-GR"/>
        </w:rPr>
        <w:t xml:space="preserve"> γιατί δεν ενημέρωσε τον προϊστάμενο της την Παρασκευή 9/7/2010 το απόγευμα για την άδεια ασθενείας που της δόθηκε από τον γιατρό απάντησε ότι (α) θα του </w:t>
      </w:r>
      <w:proofErr w:type="spellStart"/>
      <w:r w:rsidRPr="003F278C">
        <w:rPr>
          <w:rFonts w:ascii="Arial" w:hAnsi="Arial" w:cs="Arial"/>
          <w:sz w:val="28"/>
          <w:szCs w:val="28"/>
          <w:lang w:val="el-GR"/>
        </w:rPr>
        <w:t>έστελλε</w:t>
      </w:r>
      <w:proofErr w:type="spellEnd"/>
      <w:r w:rsidRPr="003F278C">
        <w:rPr>
          <w:rFonts w:ascii="Arial" w:hAnsi="Arial" w:cs="Arial"/>
          <w:sz w:val="28"/>
          <w:szCs w:val="28"/>
          <w:lang w:val="el-GR"/>
        </w:rPr>
        <w:t xml:space="preserve"> την άδεια ασθενείας χωρίς όμως να διευκρινίσει πότε θα το έπραττε</w:t>
      </w:r>
      <w:r w:rsidR="00370E6A">
        <w:rPr>
          <w:rStyle w:val="FootnoteReference"/>
          <w:rFonts w:ascii="Arial" w:hAnsi="Arial" w:cs="Arial"/>
          <w:sz w:val="28"/>
          <w:szCs w:val="28"/>
          <w:lang w:val="el-GR"/>
        </w:rPr>
        <w:footnoteReference w:id="1"/>
      </w:r>
      <w:r w:rsidRPr="003F278C">
        <w:rPr>
          <w:rFonts w:ascii="Arial" w:hAnsi="Arial" w:cs="Arial"/>
          <w:sz w:val="28"/>
          <w:szCs w:val="28"/>
          <w:lang w:val="el-GR"/>
        </w:rPr>
        <w:t xml:space="preserve"> και</w:t>
      </w:r>
      <w:r w:rsidRPr="003F278C">
        <w:rPr>
          <w:rFonts w:ascii="Arial" w:hAnsi="Arial" w:cs="Arial"/>
          <w:sz w:val="28"/>
          <w:szCs w:val="28"/>
        </w:rPr>
        <w:t> </w:t>
      </w:r>
      <w:r w:rsidRPr="003F278C">
        <w:rPr>
          <w:rFonts w:ascii="Arial" w:hAnsi="Arial" w:cs="Arial"/>
          <w:sz w:val="28"/>
          <w:szCs w:val="28"/>
          <w:lang w:val="el-GR"/>
        </w:rPr>
        <w:t xml:space="preserve">(β) όταν της τηλεφώνησε η </w:t>
      </w:r>
      <w:r w:rsidR="003362B8">
        <w:rPr>
          <w:rFonts w:ascii="Arial" w:hAnsi="Arial" w:cs="Arial"/>
          <w:sz w:val="28"/>
          <w:szCs w:val="28"/>
          <w:lang w:val="el-GR"/>
        </w:rPr>
        <w:t xml:space="preserve">               </w:t>
      </w:r>
      <w:r w:rsidRPr="003F278C">
        <w:rPr>
          <w:rFonts w:ascii="Arial" w:hAnsi="Arial" w:cs="Arial"/>
          <w:sz w:val="28"/>
          <w:szCs w:val="28"/>
          <w:lang w:val="el-GR"/>
        </w:rPr>
        <w:t xml:space="preserve">κα Ειρήνη Σταύρου το απόγευμα της 9/7/2010 της ανέφερε ότι είχε ψηλή πίεση και ότι θα πήγαινε τη Δευτέρα για τεστ κοπώσεως χωρίς όμως να μας αναφέρει ότι της είπε για πόσο καιρό θα απουσίαζε από την εργασία της. Τα πιο πάνω κενά στις απαντήσεις της </w:t>
      </w:r>
      <w:proofErr w:type="spellStart"/>
      <w:r w:rsidRPr="003F278C">
        <w:rPr>
          <w:rFonts w:ascii="Arial" w:hAnsi="Arial" w:cs="Arial"/>
          <w:sz w:val="28"/>
          <w:szCs w:val="28"/>
          <w:lang w:val="el-GR"/>
        </w:rPr>
        <w:t>Αιτήτριας</w:t>
      </w:r>
      <w:proofErr w:type="spellEnd"/>
      <w:r w:rsidRPr="003F278C">
        <w:rPr>
          <w:rFonts w:ascii="Arial" w:hAnsi="Arial" w:cs="Arial"/>
          <w:sz w:val="28"/>
          <w:szCs w:val="28"/>
          <w:lang w:val="el-GR"/>
        </w:rPr>
        <w:t xml:space="preserve"> μας δημιουργούν </w:t>
      </w:r>
      <w:r w:rsidRPr="003F278C">
        <w:rPr>
          <w:rFonts w:ascii="Arial" w:hAnsi="Arial" w:cs="Arial"/>
          <w:sz w:val="28"/>
          <w:szCs w:val="28"/>
          <w:lang w:val="el-GR"/>
        </w:rPr>
        <w:lastRenderedPageBreak/>
        <w:t xml:space="preserve">αμφιβολίες σε σχέση με την αξιοπιστία της. </w:t>
      </w:r>
      <w:r w:rsidRPr="003F278C">
        <w:rPr>
          <w:rFonts w:ascii="Arial" w:hAnsi="Arial" w:cs="Arial"/>
          <w:sz w:val="28"/>
          <w:szCs w:val="28"/>
        </w:rPr>
        <w:t> </w:t>
      </w:r>
      <w:r w:rsidRPr="003F278C">
        <w:rPr>
          <w:rFonts w:ascii="Arial" w:hAnsi="Arial" w:cs="Arial"/>
          <w:sz w:val="28"/>
          <w:szCs w:val="28"/>
          <w:lang w:val="el-GR"/>
        </w:rPr>
        <w:t xml:space="preserve">Η </w:t>
      </w:r>
      <w:proofErr w:type="spellStart"/>
      <w:r w:rsidRPr="003F278C">
        <w:rPr>
          <w:rFonts w:ascii="Arial" w:hAnsi="Arial" w:cs="Arial"/>
          <w:sz w:val="28"/>
          <w:szCs w:val="28"/>
          <w:lang w:val="el-GR"/>
        </w:rPr>
        <w:t>Αιτήτρια</w:t>
      </w:r>
      <w:proofErr w:type="spellEnd"/>
      <w:r w:rsidRPr="003F278C">
        <w:rPr>
          <w:rFonts w:ascii="Arial" w:hAnsi="Arial" w:cs="Arial"/>
          <w:sz w:val="28"/>
          <w:szCs w:val="28"/>
          <w:lang w:val="el-GR"/>
        </w:rPr>
        <w:t xml:space="preserve"> ισχυρίστηκε ότι δεν επικοινώνησε με τον κ. Χρυσάνθου επειδή οι ιατρικές εξετάσεις της συνεχίζονταν αφού θα πήγαινε στις 12/7/2010 για τεστ κοπώσεως</w:t>
      </w:r>
      <w:r w:rsidR="00370E6A">
        <w:rPr>
          <w:rStyle w:val="FootnoteReference"/>
          <w:rFonts w:ascii="Arial" w:hAnsi="Arial" w:cs="Arial"/>
          <w:sz w:val="28"/>
          <w:szCs w:val="28"/>
          <w:lang w:val="el-GR"/>
        </w:rPr>
        <w:footnoteReference w:id="2"/>
      </w:r>
      <w:r w:rsidRPr="003F278C">
        <w:rPr>
          <w:rFonts w:ascii="Arial" w:hAnsi="Arial" w:cs="Arial"/>
          <w:sz w:val="28"/>
          <w:szCs w:val="28"/>
          <w:lang w:val="el-GR"/>
        </w:rPr>
        <w:t xml:space="preserve">. Τα πιο πάνω δεν συνάδουν με τους ισχυρισμούς της </w:t>
      </w:r>
      <w:proofErr w:type="spellStart"/>
      <w:r w:rsidRPr="003F278C">
        <w:rPr>
          <w:rFonts w:ascii="Arial" w:hAnsi="Arial" w:cs="Arial"/>
          <w:sz w:val="28"/>
          <w:szCs w:val="28"/>
          <w:lang w:val="el-GR"/>
        </w:rPr>
        <w:t>Αιτήτριας</w:t>
      </w:r>
      <w:proofErr w:type="spellEnd"/>
      <w:r w:rsidRPr="003F278C">
        <w:rPr>
          <w:rFonts w:ascii="Arial" w:hAnsi="Arial" w:cs="Arial"/>
          <w:sz w:val="28"/>
          <w:szCs w:val="28"/>
        </w:rPr>
        <w:t> </w:t>
      </w:r>
      <w:r w:rsidRPr="003F278C">
        <w:rPr>
          <w:rFonts w:ascii="Arial" w:hAnsi="Arial" w:cs="Arial"/>
          <w:sz w:val="28"/>
          <w:szCs w:val="28"/>
          <w:lang w:val="el-GR"/>
        </w:rPr>
        <w:t xml:space="preserve">ότι στις 9/7/2010 το πρωί προβληματιζόταν κατά πόσον λόγω του φόρτου εργασίας που είχε θα έφευγε από την εργασία της για να επισκεφθεί τον γιατρό της και ότι αυτή είχε πιο «μεγάλη έννοια» τη δουλειά από ότι ο </w:t>
      </w:r>
      <w:r w:rsidR="003362B8">
        <w:rPr>
          <w:rFonts w:ascii="Arial" w:hAnsi="Arial" w:cs="Arial"/>
          <w:sz w:val="28"/>
          <w:szCs w:val="28"/>
          <w:lang w:val="el-GR"/>
        </w:rPr>
        <w:t xml:space="preserve">          </w:t>
      </w:r>
      <w:r w:rsidRPr="003F278C">
        <w:rPr>
          <w:rFonts w:ascii="Arial" w:hAnsi="Arial" w:cs="Arial"/>
          <w:sz w:val="28"/>
          <w:szCs w:val="28"/>
          <w:lang w:val="el-GR"/>
        </w:rPr>
        <w:t>κ. Χρυσάνθου</w:t>
      </w:r>
      <w:r>
        <w:rPr>
          <w:rFonts w:ascii="Arial" w:hAnsi="Arial" w:cs="Arial"/>
          <w:sz w:val="28"/>
          <w:szCs w:val="28"/>
          <w:lang w:val="el-GR"/>
        </w:rPr>
        <w:t>»</w:t>
      </w:r>
      <w:r w:rsidRPr="003F278C">
        <w:rPr>
          <w:rFonts w:ascii="Arial" w:hAnsi="Arial" w:cs="Arial"/>
          <w:sz w:val="28"/>
          <w:szCs w:val="28"/>
          <w:lang w:val="el-GR"/>
        </w:rPr>
        <w:t>.</w:t>
      </w:r>
      <w:r w:rsidR="00FA4CC4" w:rsidRPr="003F278C">
        <w:rPr>
          <w:rFonts w:ascii="Arial" w:hAnsi="Arial" w:cs="Arial"/>
          <w:sz w:val="28"/>
          <w:szCs w:val="28"/>
          <w:lang w:val="el-GR"/>
        </w:rPr>
        <w:t xml:space="preserve"> </w:t>
      </w:r>
      <w:r w:rsidR="00FA4CC4" w:rsidRPr="003F278C">
        <w:rPr>
          <w:rFonts w:ascii="Arial" w:hAnsi="Arial" w:cs="Arial"/>
          <w:sz w:val="28"/>
          <w:szCs w:val="28"/>
        </w:rPr>
        <w:t> </w:t>
      </w:r>
    </w:p>
    <w:p w14:paraId="62C07266" w14:textId="77777777" w:rsidR="002A631C" w:rsidRPr="003F278C" w:rsidRDefault="002A631C" w:rsidP="006A3B3D">
      <w:pPr>
        <w:spacing w:line="276" w:lineRule="auto"/>
        <w:ind w:right="-35"/>
        <w:jc w:val="both"/>
        <w:rPr>
          <w:rFonts w:ascii="Arial" w:hAnsi="Arial" w:cs="Arial"/>
          <w:sz w:val="26"/>
          <w:szCs w:val="26"/>
          <w:lang w:val="el-GR"/>
        </w:rPr>
      </w:pPr>
    </w:p>
    <w:p w14:paraId="0833A345" w14:textId="77777777" w:rsidR="00D30521" w:rsidRPr="003F278C" w:rsidRDefault="00D30521" w:rsidP="006A3B3D">
      <w:pPr>
        <w:spacing w:line="480" w:lineRule="auto"/>
        <w:ind w:right="-35"/>
        <w:jc w:val="both"/>
        <w:rPr>
          <w:rFonts w:ascii="Arial" w:hAnsi="Arial" w:cs="Arial"/>
          <w:sz w:val="26"/>
          <w:szCs w:val="26"/>
          <w:lang w:val="el-GR"/>
        </w:rPr>
      </w:pPr>
    </w:p>
    <w:p w14:paraId="08D8DA73" w14:textId="581520D9" w:rsidR="00D30521" w:rsidRDefault="00D3178D" w:rsidP="006A3B3D">
      <w:pPr>
        <w:spacing w:line="480" w:lineRule="auto"/>
        <w:ind w:right="-35"/>
        <w:jc w:val="both"/>
        <w:rPr>
          <w:rFonts w:ascii="Arial" w:hAnsi="Arial" w:cs="Arial"/>
          <w:sz w:val="28"/>
          <w:szCs w:val="28"/>
          <w:lang w:val="el-GR"/>
        </w:rPr>
      </w:pPr>
      <w:r w:rsidRPr="00D3178D">
        <w:rPr>
          <w:rFonts w:ascii="Arial" w:hAnsi="Arial" w:cs="Arial"/>
          <w:sz w:val="28"/>
          <w:szCs w:val="28"/>
          <w:lang w:val="el-GR"/>
        </w:rPr>
        <w:t xml:space="preserve">Το πρωτόδικο Δικαστήριο </w:t>
      </w:r>
      <w:r>
        <w:rPr>
          <w:rFonts w:ascii="Arial" w:hAnsi="Arial" w:cs="Arial"/>
          <w:sz w:val="28"/>
          <w:szCs w:val="28"/>
          <w:lang w:val="el-GR"/>
        </w:rPr>
        <w:t xml:space="preserve">διερευνώντας, περαιτέρω, την εκδοχή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αναφέρθηκε και στο μεταγενέστερο στάδιο, όταν πλέον αυτή είχε λάβει την επιστολή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w:t>
      </w:r>
      <w:r w:rsidRPr="00D3178D">
        <w:rPr>
          <w:rFonts w:ascii="Arial" w:hAnsi="Arial" w:cs="Arial"/>
          <w:b/>
          <w:bCs/>
          <w:sz w:val="28"/>
          <w:szCs w:val="28"/>
          <w:lang w:val="el-GR"/>
        </w:rPr>
        <w:t>Τεκμήριο 7</w:t>
      </w:r>
      <w:r>
        <w:rPr>
          <w:rFonts w:ascii="Arial" w:hAnsi="Arial" w:cs="Arial"/>
          <w:sz w:val="28"/>
          <w:szCs w:val="28"/>
          <w:lang w:val="el-GR"/>
        </w:rPr>
        <w:t xml:space="preserve">, με την οποία </w:t>
      </w:r>
      <w:r w:rsidRPr="002936CB">
        <w:rPr>
          <w:rFonts w:ascii="Arial" w:hAnsi="Arial" w:cs="Arial"/>
          <w:sz w:val="28"/>
          <w:szCs w:val="28"/>
          <w:lang w:val="el-GR"/>
        </w:rPr>
        <w:t>της γνωστοπο</w:t>
      </w:r>
      <w:r>
        <w:rPr>
          <w:rFonts w:ascii="Arial" w:hAnsi="Arial" w:cs="Arial"/>
          <w:sz w:val="28"/>
          <w:szCs w:val="28"/>
          <w:lang w:val="el-GR"/>
        </w:rPr>
        <w:t>ιούσαν</w:t>
      </w:r>
      <w:r w:rsidRPr="002936CB">
        <w:rPr>
          <w:rFonts w:ascii="Arial" w:hAnsi="Arial" w:cs="Arial"/>
          <w:sz w:val="28"/>
          <w:szCs w:val="28"/>
          <w:lang w:val="el-GR"/>
        </w:rPr>
        <w:t xml:space="preserve"> ότι θεωρού</w:t>
      </w:r>
      <w:r>
        <w:rPr>
          <w:rFonts w:ascii="Arial" w:hAnsi="Arial" w:cs="Arial"/>
          <w:sz w:val="28"/>
          <w:szCs w:val="28"/>
          <w:lang w:val="el-GR"/>
        </w:rPr>
        <w:t>σαν</w:t>
      </w:r>
      <w:r w:rsidRPr="002936CB">
        <w:rPr>
          <w:rFonts w:ascii="Arial" w:hAnsi="Arial" w:cs="Arial"/>
          <w:sz w:val="28"/>
          <w:szCs w:val="28"/>
          <w:lang w:val="el-GR"/>
        </w:rPr>
        <w:t xml:space="preserve"> ότι </w:t>
      </w:r>
      <w:r>
        <w:rPr>
          <w:rFonts w:ascii="Arial" w:hAnsi="Arial" w:cs="Arial"/>
          <w:sz w:val="28"/>
          <w:szCs w:val="28"/>
          <w:lang w:val="el-GR"/>
        </w:rPr>
        <w:t>είχε εγκαταλείψει</w:t>
      </w:r>
      <w:r w:rsidRPr="002936CB">
        <w:rPr>
          <w:rFonts w:ascii="Arial" w:hAnsi="Arial" w:cs="Arial"/>
          <w:sz w:val="28"/>
          <w:szCs w:val="28"/>
          <w:lang w:val="el-GR"/>
        </w:rPr>
        <w:t xml:space="preserve"> αυτόβουλα την εργασία της και ότι </w:t>
      </w:r>
      <w:proofErr w:type="spellStart"/>
      <w:r w:rsidRPr="002936CB">
        <w:rPr>
          <w:rFonts w:ascii="Arial" w:hAnsi="Arial" w:cs="Arial"/>
          <w:sz w:val="28"/>
          <w:szCs w:val="28"/>
          <w:lang w:val="el-GR"/>
        </w:rPr>
        <w:t>απολύετ</w:t>
      </w:r>
      <w:r>
        <w:rPr>
          <w:rFonts w:ascii="Arial" w:hAnsi="Arial" w:cs="Arial"/>
          <w:sz w:val="28"/>
          <w:szCs w:val="28"/>
          <w:lang w:val="el-GR"/>
        </w:rPr>
        <w:t>ο</w:t>
      </w:r>
      <w:proofErr w:type="spellEnd"/>
      <w:r w:rsidRPr="002936CB">
        <w:rPr>
          <w:rFonts w:ascii="Arial" w:hAnsi="Arial" w:cs="Arial"/>
          <w:sz w:val="28"/>
          <w:szCs w:val="28"/>
          <w:lang w:val="el-GR"/>
        </w:rPr>
        <w:t xml:space="preserve"> λόγω εγκατάλειψης της εργασίας της χωρίς άδεια.</w:t>
      </w:r>
      <w:r>
        <w:rPr>
          <w:rFonts w:ascii="Arial" w:hAnsi="Arial" w:cs="Arial"/>
          <w:sz w:val="28"/>
          <w:szCs w:val="28"/>
          <w:lang w:val="el-GR"/>
        </w:rPr>
        <w:t xml:space="preserve">  Αξιολογώντας την εκδοχή της, το πρωτόδικο Δικαστήριο ανέφερε και τα εξής:</w:t>
      </w:r>
    </w:p>
    <w:p w14:paraId="2EE4EF4B" w14:textId="77777777" w:rsidR="00D3178D" w:rsidRDefault="00D3178D" w:rsidP="006A3B3D">
      <w:pPr>
        <w:spacing w:line="480" w:lineRule="auto"/>
        <w:ind w:right="-35"/>
        <w:jc w:val="both"/>
        <w:rPr>
          <w:rFonts w:ascii="Arial" w:hAnsi="Arial" w:cs="Arial"/>
          <w:sz w:val="28"/>
          <w:szCs w:val="28"/>
          <w:lang w:val="el-GR"/>
        </w:rPr>
      </w:pPr>
    </w:p>
    <w:p w14:paraId="29BE4A16" w14:textId="2306BB62" w:rsidR="00D3178D" w:rsidRPr="00D3178D" w:rsidRDefault="00D3178D" w:rsidP="00AA707E">
      <w:pPr>
        <w:spacing w:line="276" w:lineRule="auto"/>
        <w:ind w:left="426" w:right="337"/>
        <w:jc w:val="both"/>
        <w:rPr>
          <w:rFonts w:ascii="Arial" w:hAnsi="Arial" w:cs="Arial"/>
          <w:sz w:val="28"/>
          <w:szCs w:val="28"/>
          <w:lang w:val="el-GR"/>
        </w:rPr>
      </w:pPr>
      <w:r>
        <w:rPr>
          <w:rFonts w:ascii="Arial" w:hAnsi="Arial" w:cs="Arial"/>
          <w:sz w:val="28"/>
          <w:szCs w:val="28"/>
          <w:lang w:val="el-GR"/>
        </w:rPr>
        <w:t>«</w:t>
      </w:r>
      <w:r w:rsidRPr="00D3178D">
        <w:rPr>
          <w:rFonts w:ascii="Arial" w:hAnsi="Arial" w:cs="Arial"/>
          <w:sz w:val="28"/>
          <w:szCs w:val="28"/>
          <w:lang w:val="el-GR"/>
        </w:rPr>
        <w:t xml:space="preserve">Η </w:t>
      </w:r>
      <w:proofErr w:type="spellStart"/>
      <w:r w:rsidRPr="00D3178D">
        <w:rPr>
          <w:rFonts w:ascii="Arial" w:hAnsi="Arial" w:cs="Arial"/>
          <w:sz w:val="28"/>
          <w:szCs w:val="28"/>
          <w:lang w:val="el-GR"/>
        </w:rPr>
        <w:t>Αιτήτρια</w:t>
      </w:r>
      <w:proofErr w:type="spellEnd"/>
      <w:r w:rsidRPr="00D3178D">
        <w:rPr>
          <w:rFonts w:ascii="Arial" w:hAnsi="Arial" w:cs="Arial"/>
          <w:sz w:val="28"/>
          <w:szCs w:val="28"/>
          <w:lang w:val="el-GR"/>
        </w:rPr>
        <w:t xml:space="preserve"> σε ερώτηση για ποιο λόγο όταν πήρε το </w:t>
      </w:r>
      <w:r w:rsidRPr="00D3178D">
        <w:rPr>
          <w:rFonts w:ascii="Arial" w:hAnsi="Arial" w:cs="Arial"/>
          <w:b/>
          <w:bCs/>
          <w:sz w:val="28"/>
          <w:szCs w:val="28"/>
          <w:lang w:val="el-GR"/>
        </w:rPr>
        <w:t xml:space="preserve">Τεκμήριο 7 </w:t>
      </w:r>
      <w:r w:rsidRPr="00D3178D">
        <w:rPr>
          <w:rFonts w:ascii="Arial" w:hAnsi="Arial" w:cs="Arial"/>
          <w:sz w:val="28"/>
          <w:szCs w:val="28"/>
          <w:lang w:val="el-GR"/>
        </w:rPr>
        <w:t xml:space="preserve">στις 12/7/2010 δεν επικοινώνησε με τον κ. Χρυσάνθου να του αναφέρει ότι απουσιάζει από την εργασία της λόγω ασθένειας και ότι είχε μιλήσει με την κα Σταύρου την οποία την ενημέρωσε </w:t>
      </w:r>
      <w:proofErr w:type="spellStart"/>
      <w:r w:rsidRPr="00D3178D">
        <w:rPr>
          <w:rFonts w:ascii="Arial" w:hAnsi="Arial" w:cs="Arial"/>
          <w:sz w:val="28"/>
          <w:szCs w:val="28"/>
          <w:lang w:val="el-GR"/>
        </w:rPr>
        <w:t>γι</w:t>
      </w:r>
      <w:proofErr w:type="spellEnd"/>
      <w:r w:rsidRPr="00D3178D">
        <w:rPr>
          <w:rFonts w:ascii="Arial" w:hAnsi="Arial" w:cs="Arial"/>
          <w:sz w:val="28"/>
          <w:szCs w:val="28"/>
          <w:lang w:val="el-GR"/>
        </w:rPr>
        <w:t>΄ αυτό το θέμα την Παρασκευή 9/7/2010 απάντησε ότι θεώρησε την απόλυση της ως προμελετημένη</w:t>
      </w:r>
      <w:r w:rsidRPr="00D3178D">
        <w:rPr>
          <w:rFonts w:ascii="Arial" w:hAnsi="Arial" w:cs="Arial"/>
          <w:sz w:val="28"/>
          <w:szCs w:val="28"/>
        </w:rPr>
        <w:t> </w:t>
      </w:r>
      <w:r w:rsidR="003362B8">
        <w:rPr>
          <w:rFonts w:ascii="Arial" w:hAnsi="Arial" w:cs="Arial"/>
          <w:sz w:val="28"/>
          <w:szCs w:val="28"/>
          <w:lang w:val="el-GR"/>
        </w:rPr>
        <w:t>κ</w:t>
      </w:r>
      <w:r w:rsidRPr="00D3178D">
        <w:rPr>
          <w:rFonts w:ascii="Arial" w:hAnsi="Arial" w:cs="Arial"/>
          <w:sz w:val="28"/>
          <w:szCs w:val="28"/>
          <w:lang w:val="el-GR"/>
        </w:rPr>
        <w:t>αι γι' αυτό δεν πήρε τηλέφωνο τον κ. Χρυσάνθου</w:t>
      </w:r>
      <w:r w:rsidR="005728FF">
        <w:rPr>
          <w:rStyle w:val="FootnoteReference"/>
          <w:rFonts w:ascii="Arial" w:hAnsi="Arial" w:cs="Arial"/>
          <w:sz w:val="28"/>
          <w:szCs w:val="28"/>
          <w:lang w:val="el-GR"/>
        </w:rPr>
        <w:footnoteReference w:id="3"/>
      </w:r>
      <w:r w:rsidRPr="00D3178D">
        <w:rPr>
          <w:rFonts w:ascii="Arial" w:hAnsi="Arial" w:cs="Arial"/>
          <w:sz w:val="28"/>
          <w:szCs w:val="28"/>
          <w:lang w:val="el-GR"/>
        </w:rPr>
        <w:t xml:space="preserve">. </w:t>
      </w:r>
      <w:r w:rsidRPr="00D3178D">
        <w:rPr>
          <w:rFonts w:ascii="Arial" w:hAnsi="Arial" w:cs="Arial"/>
          <w:sz w:val="28"/>
          <w:szCs w:val="28"/>
          <w:lang w:val="el-GR"/>
        </w:rPr>
        <w:lastRenderedPageBreak/>
        <w:t xml:space="preserve">Εκτός του ότι η </w:t>
      </w:r>
      <w:proofErr w:type="spellStart"/>
      <w:r w:rsidRPr="00D3178D">
        <w:rPr>
          <w:rFonts w:ascii="Arial" w:hAnsi="Arial" w:cs="Arial"/>
          <w:sz w:val="28"/>
          <w:szCs w:val="28"/>
          <w:lang w:val="el-GR"/>
        </w:rPr>
        <w:t>Αιτήτρια</w:t>
      </w:r>
      <w:proofErr w:type="spellEnd"/>
      <w:r w:rsidRPr="00D3178D">
        <w:rPr>
          <w:rFonts w:ascii="Arial" w:hAnsi="Arial" w:cs="Arial"/>
          <w:sz w:val="28"/>
          <w:szCs w:val="28"/>
          <w:lang w:val="el-GR"/>
        </w:rPr>
        <w:t xml:space="preserve"> δεν μπορούσε να στηρίξει με σαφή μαρτυρία τον λόγο που θεώρησε ότι η Εργοδότρια Εταιρεία ενήργησε προμελετημένα με σκοπό να την απολύσει, η εν λόγω θέση της δεν μπορεί να συγκεραστεί με τους ισχυρισμούς της ότι (α) με τον κ. Χρυσάνθου είχε φιλικές και οικογενειακές σχέσεις, (β) στις 9/7/2010 δεν είχε καβγαδίσει με τον κ. Χρυσάνθου και (γ) ότι ο προηγούμενος διευθυντής του αγροκτήματος της είπε ότι την θεωρούσε σημαντικό στέλεχος της επιχείρησης της Εργοδότριας Εταιρείας</w:t>
      </w:r>
      <w:r w:rsidR="003362B8">
        <w:rPr>
          <w:rFonts w:ascii="Arial" w:hAnsi="Arial" w:cs="Arial"/>
          <w:sz w:val="28"/>
          <w:szCs w:val="28"/>
          <w:lang w:val="el-GR"/>
        </w:rPr>
        <w:t>.</w:t>
      </w:r>
      <w:r>
        <w:rPr>
          <w:rFonts w:ascii="Arial" w:hAnsi="Arial" w:cs="Arial"/>
          <w:sz w:val="28"/>
          <w:szCs w:val="28"/>
          <w:lang w:val="el-GR"/>
        </w:rPr>
        <w:t>»</w:t>
      </w:r>
    </w:p>
    <w:p w14:paraId="1982B6D2" w14:textId="77777777" w:rsidR="00D30521" w:rsidRPr="002936CB" w:rsidRDefault="00D30521" w:rsidP="00AA707E">
      <w:pPr>
        <w:spacing w:line="480" w:lineRule="auto"/>
        <w:ind w:right="-35"/>
        <w:jc w:val="both"/>
        <w:rPr>
          <w:rFonts w:ascii="Arial" w:hAnsi="Arial" w:cs="Arial"/>
          <w:sz w:val="28"/>
          <w:szCs w:val="28"/>
          <w:lang w:val="el-GR"/>
        </w:rPr>
      </w:pPr>
    </w:p>
    <w:p w14:paraId="5B7CC288" w14:textId="122E8638" w:rsidR="00D30521" w:rsidRPr="00AA707E" w:rsidRDefault="006A3B3D" w:rsidP="00AA707E">
      <w:pPr>
        <w:spacing w:line="480" w:lineRule="auto"/>
        <w:ind w:right="-35"/>
        <w:jc w:val="both"/>
        <w:rPr>
          <w:rFonts w:ascii="Arial" w:hAnsi="Arial" w:cs="Arial"/>
          <w:sz w:val="28"/>
          <w:szCs w:val="28"/>
          <w:lang w:val="el-GR"/>
        </w:rPr>
      </w:pPr>
      <w:r>
        <w:rPr>
          <w:rFonts w:ascii="Arial" w:hAnsi="Arial" w:cs="Arial"/>
          <w:sz w:val="28"/>
          <w:szCs w:val="28"/>
          <w:lang w:val="el-GR"/>
        </w:rPr>
        <w:t xml:space="preserve">Όπως προκύπτει, το πρωτόδικο Δικαστήριο μέσω μιας λεπτομερούς αξιολογικής διεργασίας των γεγονότων που είχαν να κάνουν με την αποχώρηση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από την εργασία της στις 9/7/2010</w:t>
      </w:r>
      <w:r w:rsidR="003362B8">
        <w:rPr>
          <w:rFonts w:ascii="Arial" w:hAnsi="Arial" w:cs="Arial"/>
          <w:sz w:val="28"/>
          <w:szCs w:val="28"/>
          <w:lang w:val="el-GR"/>
        </w:rPr>
        <w:t>,</w:t>
      </w:r>
      <w:r>
        <w:rPr>
          <w:rFonts w:ascii="Arial" w:hAnsi="Arial" w:cs="Arial"/>
          <w:sz w:val="28"/>
          <w:szCs w:val="28"/>
          <w:lang w:val="el-GR"/>
        </w:rPr>
        <w:t xml:space="preserve"> καθώς και την όλη συμπεριφορά που αυτή επέδειξε τόσο κατά τις 9/7/2010 όσο και μετέπειτα, αιτιολόγησε πλήρως και λεπτομερώς τους λόγους για τους οποίους η εκδοχή της </w:t>
      </w:r>
      <w:proofErr w:type="spellStart"/>
      <w:r>
        <w:rPr>
          <w:rFonts w:ascii="Arial" w:hAnsi="Arial" w:cs="Arial"/>
          <w:sz w:val="28"/>
          <w:szCs w:val="28"/>
          <w:lang w:val="el-GR"/>
        </w:rPr>
        <w:t>Εφεσείουσας</w:t>
      </w:r>
      <w:proofErr w:type="spellEnd"/>
      <w:r w:rsidR="003362B8">
        <w:rPr>
          <w:rFonts w:ascii="Arial" w:hAnsi="Arial" w:cs="Arial"/>
          <w:sz w:val="28"/>
          <w:szCs w:val="28"/>
          <w:lang w:val="el-GR"/>
        </w:rPr>
        <w:t>,</w:t>
      </w:r>
      <w:r>
        <w:rPr>
          <w:rFonts w:ascii="Arial" w:hAnsi="Arial" w:cs="Arial"/>
          <w:sz w:val="28"/>
          <w:szCs w:val="28"/>
          <w:lang w:val="el-GR"/>
        </w:rPr>
        <w:t xml:space="preserve"> ότι είχε αποχωρήσει για λόγους υγείας</w:t>
      </w:r>
      <w:r w:rsidR="003362B8">
        <w:rPr>
          <w:rFonts w:ascii="Arial" w:hAnsi="Arial" w:cs="Arial"/>
          <w:sz w:val="28"/>
          <w:szCs w:val="28"/>
          <w:lang w:val="el-GR"/>
        </w:rPr>
        <w:t>,</w:t>
      </w:r>
      <w:r>
        <w:rPr>
          <w:rFonts w:ascii="Arial" w:hAnsi="Arial" w:cs="Arial"/>
          <w:sz w:val="28"/>
          <w:szCs w:val="28"/>
          <w:lang w:val="el-GR"/>
        </w:rPr>
        <w:t xml:space="preserve"> δεν μπορούσε να γίνει αποδεκτή.</w:t>
      </w:r>
      <w:r w:rsidR="009754B2">
        <w:rPr>
          <w:rFonts w:ascii="Arial" w:hAnsi="Arial" w:cs="Arial"/>
          <w:sz w:val="28"/>
          <w:szCs w:val="28"/>
          <w:lang w:val="el-GR"/>
        </w:rPr>
        <w:t xml:space="preserve"> </w:t>
      </w:r>
      <w:r w:rsidR="00990D4F">
        <w:rPr>
          <w:rFonts w:ascii="Arial" w:hAnsi="Arial" w:cs="Arial"/>
          <w:sz w:val="28"/>
          <w:szCs w:val="28"/>
          <w:lang w:val="el-GR"/>
        </w:rPr>
        <w:t xml:space="preserve">Στο πλαίσιο αυτό ανέλυσε τόσο τη μαρτυρία της </w:t>
      </w:r>
      <w:proofErr w:type="spellStart"/>
      <w:r w:rsidR="00990D4F">
        <w:rPr>
          <w:rFonts w:ascii="Arial" w:hAnsi="Arial" w:cs="Arial"/>
          <w:sz w:val="28"/>
          <w:szCs w:val="28"/>
          <w:lang w:val="el-GR"/>
        </w:rPr>
        <w:t>Εφεσείουσας</w:t>
      </w:r>
      <w:proofErr w:type="spellEnd"/>
      <w:r w:rsidR="00990D4F">
        <w:rPr>
          <w:rFonts w:ascii="Arial" w:hAnsi="Arial" w:cs="Arial"/>
          <w:sz w:val="28"/>
          <w:szCs w:val="28"/>
          <w:lang w:val="el-GR"/>
        </w:rPr>
        <w:t xml:space="preserve"> όσο και εκείνη που δόθηκε από πλευράς των </w:t>
      </w:r>
      <w:proofErr w:type="spellStart"/>
      <w:r w:rsidR="00990D4F">
        <w:rPr>
          <w:rFonts w:ascii="Arial" w:hAnsi="Arial" w:cs="Arial"/>
          <w:sz w:val="28"/>
          <w:szCs w:val="28"/>
          <w:lang w:val="el-GR"/>
        </w:rPr>
        <w:t>Εφεσιβλήτων</w:t>
      </w:r>
      <w:proofErr w:type="spellEnd"/>
      <w:r w:rsidR="003362B8">
        <w:rPr>
          <w:rFonts w:ascii="Arial" w:hAnsi="Arial" w:cs="Arial"/>
          <w:sz w:val="28"/>
          <w:szCs w:val="28"/>
          <w:lang w:val="el-GR"/>
        </w:rPr>
        <w:t>,</w:t>
      </w:r>
      <w:r w:rsidR="005728FF">
        <w:rPr>
          <w:rFonts w:ascii="Arial" w:hAnsi="Arial" w:cs="Arial"/>
          <w:sz w:val="28"/>
          <w:szCs w:val="28"/>
          <w:lang w:val="el-GR"/>
        </w:rPr>
        <w:t xml:space="preserve"> σε συνάρτηση και με τα Τεκμήρια που κατατέθηκαν ενώπιον του</w:t>
      </w:r>
      <w:r w:rsidR="00990D4F">
        <w:rPr>
          <w:rFonts w:ascii="Arial" w:hAnsi="Arial" w:cs="Arial"/>
          <w:sz w:val="28"/>
          <w:szCs w:val="28"/>
          <w:lang w:val="el-GR"/>
        </w:rPr>
        <w:t>.</w:t>
      </w:r>
      <w:r w:rsidR="00302C41">
        <w:rPr>
          <w:rFonts w:ascii="Arial" w:hAnsi="Arial" w:cs="Arial"/>
          <w:sz w:val="28"/>
          <w:szCs w:val="28"/>
          <w:lang w:val="el-GR"/>
        </w:rPr>
        <w:t xml:space="preserve"> </w:t>
      </w:r>
      <w:r w:rsidR="00AA707E">
        <w:rPr>
          <w:rFonts w:ascii="Arial" w:hAnsi="Arial" w:cs="Arial"/>
          <w:sz w:val="28"/>
          <w:szCs w:val="28"/>
          <w:lang w:val="el-GR"/>
        </w:rPr>
        <w:t xml:space="preserve">Είναι, επομένως, εμφανές ότι το πρωτόδικο Δικαστήριο κάθε άλλο παρά αγνόησε τα Τεκμήρια </w:t>
      </w:r>
      <w:r w:rsidR="00AA707E" w:rsidRPr="002936CB">
        <w:rPr>
          <w:rFonts w:ascii="Arial" w:hAnsi="Arial" w:cs="Arial"/>
          <w:b/>
          <w:bCs/>
          <w:sz w:val="28"/>
          <w:szCs w:val="28"/>
          <w:lang w:val="el-GR"/>
        </w:rPr>
        <w:t>3, 4</w:t>
      </w:r>
      <w:r w:rsidR="00AA707E" w:rsidRPr="002936CB">
        <w:rPr>
          <w:rFonts w:ascii="Arial" w:hAnsi="Arial" w:cs="Arial"/>
          <w:sz w:val="28"/>
          <w:szCs w:val="28"/>
          <w:lang w:val="el-GR"/>
        </w:rPr>
        <w:t xml:space="preserve">, </w:t>
      </w:r>
      <w:r w:rsidR="00AA707E" w:rsidRPr="002936CB">
        <w:rPr>
          <w:rFonts w:ascii="Arial" w:hAnsi="Arial" w:cs="Arial"/>
          <w:b/>
          <w:bCs/>
          <w:sz w:val="28"/>
          <w:szCs w:val="28"/>
          <w:lang w:val="el-GR"/>
        </w:rPr>
        <w:t xml:space="preserve">5 </w:t>
      </w:r>
      <w:r w:rsidR="00AA707E" w:rsidRPr="002936CB">
        <w:rPr>
          <w:rFonts w:ascii="Arial" w:hAnsi="Arial" w:cs="Arial"/>
          <w:sz w:val="28"/>
          <w:szCs w:val="28"/>
          <w:lang w:val="el-GR"/>
        </w:rPr>
        <w:t xml:space="preserve">και </w:t>
      </w:r>
      <w:r w:rsidR="00AA707E" w:rsidRPr="002936CB">
        <w:rPr>
          <w:rFonts w:ascii="Arial" w:hAnsi="Arial" w:cs="Arial"/>
          <w:b/>
          <w:bCs/>
          <w:sz w:val="28"/>
          <w:szCs w:val="28"/>
          <w:lang w:val="el-GR"/>
        </w:rPr>
        <w:t>6</w:t>
      </w:r>
      <w:r w:rsidR="00AA707E" w:rsidRPr="002936CB">
        <w:rPr>
          <w:rFonts w:ascii="Arial" w:hAnsi="Arial" w:cs="Arial"/>
          <w:sz w:val="28"/>
          <w:szCs w:val="28"/>
          <w:lang w:val="el-GR"/>
        </w:rPr>
        <w:t xml:space="preserve"> και, κυρίως, το </w:t>
      </w:r>
      <w:r w:rsidR="00AA707E" w:rsidRPr="002936CB">
        <w:rPr>
          <w:rFonts w:ascii="Arial" w:hAnsi="Arial" w:cs="Arial"/>
          <w:b/>
          <w:bCs/>
          <w:sz w:val="28"/>
          <w:szCs w:val="28"/>
          <w:lang w:val="el-GR"/>
        </w:rPr>
        <w:t>Τεκμήριο 4</w:t>
      </w:r>
      <w:r w:rsidR="00AA707E">
        <w:rPr>
          <w:rFonts w:ascii="Arial" w:hAnsi="Arial" w:cs="Arial"/>
          <w:sz w:val="28"/>
          <w:szCs w:val="28"/>
          <w:lang w:val="el-GR"/>
        </w:rPr>
        <w:t>.</w:t>
      </w:r>
    </w:p>
    <w:p w14:paraId="7B67F4E4" w14:textId="77777777" w:rsidR="0086268F" w:rsidRDefault="0086268F" w:rsidP="006A3B3D">
      <w:pPr>
        <w:spacing w:line="480" w:lineRule="auto"/>
        <w:ind w:right="-35"/>
        <w:jc w:val="both"/>
        <w:rPr>
          <w:rFonts w:ascii="Arial" w:hAnsi="Arial" w:cs="Arial"/>
          <w:sz w:val="28"/>
          <w:szCs w:val="28"/>
          <w:lang w:val="el-GR"/>
        </w:rPr>
      </w:pPr>
    </w:p>
    <w:p w14:paraId="5B8EEA67" w14:textId="77777777" w:rsidR="0086268F" w:rsidRDefault="0086268F" w:rsidP="006A3B3D">
      <w:pPr>
        <w:spacing w:line="480" w:lineRule="auto"/>
        <w:ind w:right="-35"/>
        <w:jc w:val="both"/>
        <w:rPr>
          <w:rFonts w:ascii="Arial" w:hAnsi="Arial" w:cs="Arial"/>
          <w:sz w:val="28"/>
          <w:szCs w:val="28"/>
          <w:lang w:val="el-GR"/>
        </w:rPr>
      </w:pPr>
      <w:r>
        <w:rPr>
          <w:rFonts w:ascii="Arial" w:hAnsi="Arial" w:cs="Arial"/>
          <w:sz w:val="28"/>
          <w:szCs w:val="28"/>
          <w:lang w:val="el-GR"/>
        </w:rPr>
        <w:lastRenderedPageBreak/>
        <w:t xml:space="preserve">Στη βάση όλων των πιο πάνω, το πρωτόδικο Δικαστήριο κατέληξε ότι η </w:t>
      </w:r>
      <w:proofErr w:type="spellStart"/>
      <w:r>
        <w:rPr>
          <w:rFonts w:ascii="Arial" w:hAnsi="Arial" w:cs="Arial"/>
          <w:sz w:val="28"/>
          <w:szCs w:val="28"/>
          <w:lang w:val="el-GR"/>
        </w:rPr>
        <w:t>Εφεσείουσα</w:t>
      </w:r>
      <w:proofErr w:type="spellEnd"/>
      <w:r>
        <w:rPr>
          <w:rFonts w:ascii="Arial" w:hAnsi="Arial" w:cs="Arial"/>
          <w:sz w:val="28"/>
          <w:szCs w:val="28"/>
          <w:lang w:val="el-GR"/>
        </w:rPr>
        <w:t xml:space="preserve"> στις 9/7/2010 είχε με σαφήνεια εκφράσει τη βούληση της να τερματίσει τις υπηρεσίες της στους Εφεσίβλητους. Όπως συναφώς τέθηκε:</w:t>
      </w:r>
    </w:p>
    <w:p w14:paraId="48E2A7CD" w14:textId="77777777" w:rsidR="0086268F" w:rsidRDefault="0086268F" w:rsidP="006A3B3D">
      <w:pPr>
        <w:spacing w:line="480" w:lineRule="auto"/>
        <w:ind w:right="-35"/>
        <w:jc w:val="both"/>
        <w:rPr>
          <w:rFonts w:ascii="Arial" w:hAnsi="Arial" w:cs="Arial"/>
          <w:sz w:val="28"/>
          <w:szCs w:val="28"/>
          <w:lang w:val="el-GR"/>
        </w:rPr>
      </w:pPr>
    </w:p>
    <w:p w14:paraId="5722649C" w14:textId="66304D24" w:rsidR="0086268F" w:rsidRPr="0086268F" w:rsidRDefault="0086268F" w:rsidP="0086268F">
      <w:pPr>
        <w:spacing w:line="276" w:lineRule="auto"/>
        <w:ind w:left="426" w:right="337"/>
        <w:jc w:val="both"/>
        <w:rPr>
          <w:rFonts w:ascii="Arial" w:hAnsi="Arial" w:cs="Arial"/>
          <w:sz w:val="28"/>
          <w:szCs w:val="28"/>
          <w:lang w:val="el-GR"/>
        </w:rPr>
      </w:pPr>
      <w:r>
        <w:rPr>
          <w:rFonts w:ascii="Arial" w:hAnsi="Arial" w:cs="Arial"/>
          <w:lang w:val="el-GR"/>
        </w:rPr>
        <w:t>«</w:t>
      </w:r>
      <w:r w:rsidRPr="0086268F">
        <w:rPr>
          <w:rFonts w:ascii="Arial" w:hAnsi="Arial" w:cs="Arial"/>
          <w:sz w:val="28"/>
          <w:szCs w:val="28"/>
          <w:lang w:val="el-GR"/>
        </w:rPr>
        <w:t xml:space="preserve">Οι λέξεις και οι φράσεις που χρησιμοποιήθηκαν στις 9/7/2010 από την </w:t>
      </w:r>
      <w:proofErr w:type="spellStart"/>
      <w:r w:rsidRPr="0086268F">
        <w:rPr>
          <w:rFonts w:ascii="Arial" w:hAnsi="Arial" w:cs="Arial"/>
          <w:sz w:val="28"/>
          <w:szCs w:val="28"/>
          <w:lang w:val="el-GR"/>
        </w:rPr>
        <w:t>Αιτήτρια</w:t>
      </w:r>
      <w:proofErr w:type="spellEnd"/>
      <w:r w:rsidRPr="0086268F">
        <w:rPr>
          <w:rFonts w:ascii="Arial" w:hAnsi="Arial" w:cs="Arial"/>
          <w:sz w:val="28"/>
          <w:szCs w:val="28"/>
          <w:lang w:val="el-GR"/>
        </w:rPr>
        <w:t xml:space="preserve"> σε συνδυασμό (α) με τη συμπεριφορά που εκδήλωσε</w:t>
      </w:r>
      <w:r w:rsidRPr="0086268F">
        <w:rPr>
          <w:rFonts w:ascii="Arial" w:hAnsi="Arial" w:cs="Arial"/>
          <w:sz w:val="28"/>
          <w:szCs w:val="28"/>
        </w:rPr>
        <w:t> </w:t>
      </w:r>
      <w:r w:rsidRPr="0086268F">
        <w:rPr>
          <w:rFonts w:ascii="Arial" w:hAnsi="Arial" w:cs="Arial"/>
          <w:sz w:val="28"/>
          <w:szCs w:val="28"/>
          <w:lang w:val="el-GR"/>
        </w:rPr>
        <w:t xml:space="preserve">κατά την αποχώρηση της από το χώρο εργασίας της, (β) με τις περιστάσεις που την οδήγησαν να εκδηλώσει τέτοια συμπεριφορά και (γ) με το γεγονός ότι μέχρι και το μεσημέρι της 12/7/2010 δεν ειδοποίησε την Εργοδότρια Εταιρεία για την άδεια απουσίας από την εργασία της λόγω ασθένειας που της έδωσε ο γιατρός της, κατά την κρίση μας, οδηγούν στο συμπέρασμα ότι ένας μέσος λογικός εργοδότης θα αντιλαμβανόταν ότι σκοπός της </w:t>
      </w:r>
      <w:proofErr w:type="spellStart"/>
      <w:r w:rsidRPr="0086268F">
        <w:rPr>
          <w:rFonts w:ascii="Arial" w:hAnsi="Arial" w:cs="Arial"/>
          <w:sz w:val="28"/>
          <w:szCs w:val="28"/>
          <w:lang w:val="el-GR"/>
        </w:rPr>
        <w:t>Αιτήτριας</w:t>
      </w:r>
      <w:proofErr w:type="spellEnd"/>
      <w:r w:rsidRPr="0086268F">
        <w:rPr>
          <w:rFonts w:ascii="Arial" w:hAnsi="Arial" w:cs="Arial"/>
          <w:sz w:val="28"/>
          <w:szCs w:val="28"/>
          <w:lang w:val="el-GR"/>
        </w:rPr>
        <w:t xml:space="preserve"> στις 9/7/2010 όταν αποχώρησε από τον χώρο εργασίας της ήταν να εγκαταλείψει την εργασία της και να τερματίσει τις υπηρεσίες</w:t>
      </w:r>
      <w:r w:rsidRPr="0086268F">
        <w:rPr>
          <w:rFonts w:ascii="Arial" w:hAnsi="Arial" w:cs="Arial"/>
          <w:sz w:val="28"/>
          <w:szCs w:val="28"/>
        </w:rPr>
        <w:t> </w:t>
      </w:r>
      <w:r w:rsidRPr="0086268F">
        <w:rPr>
          <w:rFonts w:ascii="Arial" w:hAnsi="Arial" w:cs="Arial"/>
          <w:sz w:val="28"/>
          <w:szCs w:val="28"/>
          <w:lang w:val="el-GR"/>
        </w:rPr>
        <w:t>της.»</w:t>
      </w:r>
    </w:p>
    <w:p w14:paraId="2A7688B8" w14:textId="45C617E1" w:rsidR="0086268F" w:rsidRPr="0086268F" w:rsidRDefault="0086268F" w:rsidP="0086268F">
      <w:pPr>
        <w:spacing w:line="276" w:lineRule="auto"/>
        <w:ind w:right="-35"/>
        <w:jc w:val="both"/>
        <w:rPr>
          <w:rFonts w:ascii="Arial" w:hAnsi="Arial" w:cs="Arial"/>
          <w:sz w:val="28"/>
          <w:szCs w:val="28"/>
          <w:lang w:val="el-GR"/>
        </w:rPr>
      </w:pPr>
      <w:r w:rsidRPr="0086268F">
        <w:rPr>
          <w:rFonts w:ascii="Arial" w:hAnsi="Arial" w:cs="Arial"/>
          <w:sz w:val="28"/>
          <w:szCs w:val="28"/>
          <w:lang w:val="el-GR"/>
        </w:rPr>
        <w:t xml:space="preserve"> </w:t>
      </w:r>
    </w:p>
    <w:p w14:paraId="1401D916" w14:textId="77777777" w:rsidR="00D30521" w:rsidRDefault="00D30521" w:rsidP="006A3B3D">
      <w:pPr>
        <w:spacing w:line="480" w:lineRule="auto"/>
        <w:ind w:right="-35"/>
        <w:jc w:val="both"/>
        <w:rPr>
          <w:rFonts w:ascii="Arial" w:hAnsi="Arial" w:cs="Arial"/>
          <w:sz w:val="28"/>
          <w:szCs w:val="28"/>
          <w:lang w:val="el-GR"/>
        </w:rPr>
      </w:pPr>
    </w:p>
    <w:p w14:paraId="47EB2B85" w14:textId="1095540B" w:rsidR="00990D4F" w:rsidRDefault="00990D4F" w:rsidP="006A3B3D">
      <w:pPr>
        <w:spacing w:line="480" w:lineRule="auto"/>
        <w:ind w:right="-35"/>
        <w:jc w:val="both"/>
        <w:rPr>
          <w:rFonts w:ascii="Arial" w:hAnsi="Arial" w:cs="Arial"/>
          <w:sz w:val="28"/>
          <w:szCs w:val="28"/>
          <w:lang w:val="el-GR"/>
        </w:rPr>
      </w:pPr>
      <w:r>
        <w:rPr>
          <w:rFonts w:ascii="Arial" w:hAnsi="Arial" w:cs="Arial"/>
          <w:sz w:val="28"/>
          <w:szCs w:val="28"/>
          <w:lang w:val="el-GR"/>
        </w:rPr>
        <w:t>Έχοντας μελετήσει την πρωτόδικη Απόφαση και τη μαρτυρία που είχε τεθεί ενώπιον του πρωτόδικου Δικαστηρίου, όπως αυτή προκύπτει από τα πρακτικά,</w:t>
      </w:r>
      <w:r w:rsidRPr="00990D4F">
        <w:rPr>
          <w:rFonts w:ascii="Arial" w:hAnsi="Arial" w:cs="Arial"/>
          <w:sz w:val="28"/>
          <w:szCs w:val="28"/>
          <w:lang w:val="el-GR"/>
        </w:rPr>
        <w:t xml:space="preserve"> </w:t>
      </w:r>
      <w:r>
        <w:rPr>
          <w:rFonts w:ascii="Arial" w:hAnsi="Arial" w:cs="Arial"/>
          <w:sz w:val="28"/>
          <w:szCs w:val="28"/>
          <w:lang w:val="el-GR"/>
        </w:rPr>
        <w:t xml:space="preserve"> διαπιστώνεται ότι </w:t>
      </w:r>
      <w:r w:rsidRPr="00990D4F">
        <w:rPr>
          <w:rFonts w:ascii="Arial" w:hAnsi="Arial" w:cs="Arial"/>
          <w:sz w:val="28"/>
          <w:szCs w:val="28"/>
          <w:lang w:val="el-GR"/>
        </w:rPr>
        <w:t>το πρωτόδικο Δικαστήριο δεν περιορίστηκε στην ατομική αξιολόγηση και εκτίμηση της μαρτυρίας τ</w:t>
      </w:r>
      <w:r>
        <w:rPr>
          <w:rFonts w:ascii="Arial" w:hAnsi="Arial" w:cs="Arial"/>
          <w:sz w:val="28"/>
          <w:szCs w:val="28"/>
          <w:lang w:val="el-GR"/>
        </w:rPr>
        <w:t>ης</w:t>
      </w:r>
      <w:r w:rsidRPr="00990D4F">
        <w:rPr>
          <w:rFonts w:ascii="Arial" w:hAnsi="Arial" w:cs="Arial"/>
          <w:sz w:val="28"/>
          <w:szCs w:val="28"/>
          <w:lang w:val="el-GR"/>
        </w:rPr>
        <w:t xml:space="preserve"> </w:t>
      </w:r>
      <w:proofErr w:type="spellStart"/>
      <w:r w:rsidRPr="00990D4F">
        <w:rPr>
          <w:rFonts w:ascii="Arial" w:hAnsi="Arial" w:cs="Arial"/>
          <w:sz w:val="28"/>
          <w:szCs w:val="28"/>
          <w:lang w:val="el-GR"/>
        </w:rPr>
        <w:t>Εφεσείο</w:t>
      </w:r>
      <w:r>
        <w:rPr>
          <w:rFonts w:ascii="Arial" w:hAnsi="Arial" w:cs="Arial"/>
          <w:sz w:val="28"/>
          <w:szCs w:val="28"/>
          <w:lang w:val="el-GR"/>
        </w:rPr>
        <w:t>υσας</w:t>
      </w:r>
      <w:proofErr w:type="spellEnd"/>
      <w:r w:rsidRPr="00990D4F">
        <w:rPr>
          <w:rFonts w:ascii="Arial" w:hAnsi="Arial" w:cs="Arial"/>
          <w:sz w:val="28"/>
          <w:szCs w:val="28"/>
          <w:lang w:val="el-GR"/>
        </w:rPr>
        <w:t>, αλλά την αντιπαρέβαλε και τη διερεύνησε στο σύνολο της προσαχθείσας μαρτυρίας</w:t>
      </w:r>
      <w:r w:rsidR="00A77FB6">
        <w:rPr>
          <w:rFonts w:ascii="Arial" w:hAnsi="Arial" w:cs="Arial"/>
          <w:sz w:val="28"/>
          <w:szCs w:val="28"/>
          <w:lang w:val="el-GR"/>
        </w:rPr>
        <w:t xml:space="preserve"> - συμπεριλαμβανομένων και των κατατεθέντων Τεκμηρίων -</w:t>
      </w:r>
      <w:r w:rsidR="00E42426">
        <w:rPr>
          <w:rFonts w:ascii="Arial" w:hAnsi="Arial" w:cs="Arial"/>
          <w:sz w:val="28"/>
          <w:szCs w:val="28"/>
          <w:lang w:val="el-GR"/>
        </w:rPr>
        <w:t xml:space="preserve"> και </w:t>
      </w:r>
      <w:r w:rsidR="00E42426" w:rsidRPr="00E42426">
        <w:rPr>
          <w:rFonts w:ascii="Arial" w:hAnsi="Arial" w:cs="Arial"/>
          <w:sz w:val="28"/>
          <w:szCs w:val="28"/>
          <w:lang w:val="el-GR"/>
        </w:rPr>
        <w:t>με την αντικειμενική υπόσταση των εκατέρωθεν θέσεων</w:t>
      </w:r>
      <w:r w:rsidR="00E42426">
        <w:rPr>
          <w:rFonts w:ascii="Arial" w:hAnsi="Arial" w:cs="Arial"/>
          <w:sz w:val="28"/>
          <w:szCs w:val="28"/>
          <w:lang w:val="el-GR"/>
        </w:rPr>
        <w:t xml:space="preserve">, </w:t>
      </w:r>
      <w:r w:rsidRPr="00990D4F">
        <w:rPr>
          <w:rFonts w:ascii="Arial" w:hAnsi="Arial" w:cs="Arial"/>
          <w:sz w:val="28"/>
          <w:szCs w:val="28"/>
          <w:lang w:val="el-GR"/>
        </w:rPr>
        <w:t xml:space="preserve">όπως η νομολογία επιτάσσει. Όπως λέχθηκε στην υπόθεση </w:t>
      </w:r>
      <w:r w:rsidRPr="00990D4F">
        <w:rPr>
          <w:rFonts w:ascii="Arial" w:hAnsi="Arial" w:cs="Arial"/>
          <w:b/>
          <w:bCs/>
          <w:i/>
          <w:iCs/>
          <w:sz w:val="28"/>
          <w:szCs w:val="28"/>
          <w:lang w:val="el-GR"/>
        </w:rPr>
        <w:t xml:space="preserve">Ομήρου v. </w:t>
      </w:r>
      <w:r w:rsidRPr="00370E6A">
        <w:rPr>
          <w:rFonts w:ascii="Arial" w:hAnsi="Arial" w:cs="Arial"/>
          <w:b/>
          <w:bCs/>
          <w:i/>
          <w:iCs/>
          <w:sz w:val="28"/>
          <w:szCs w:val="28"/>
          <w:lang w:val="el-GR"/>
        </w:rPr>
        <w:t xml:space="preserve">Δημοκρατίας </w:t>
      </w:r>
      <w:hyperlink r:id="rId8" w:history="1">
        <w:r w:rsidRPr="00370E6A">
          <w:rPr>
            <w:rFonts w:ascii="Arial" w:hAnsi="Arial" w:cs="Arial"/>
            <w:b/>
            <w:bCs/>
            <w:i/>
            <w:iCs/>
            <w:sz w:val="28"/>
            <w:szCs w:val="28"/>
            <w:lang w:val="el-GR"/>
          </w:rPr>
          <w:t>(2001) 2 Α.Α.Δ. 506</w:t>
        </w:r>
      </w:hyperlink>
      <w:r w:rsidRPr="00370E6A">
        <w:rPr>
          <w:rFonts w:ascii="Arial" w:hAnsi="Arial" w:cs="Arial"/>
          <w:sz w:val="28"/>
          <w:szCs w:val="28"/>
          <w:lang w:val="el-GR"/>
        </w:rPr>
        <w:t>,</w:t>
      </w:r>
      <w:r w:rsidRPr="00E42426">
        <w:rPr>
          <w:rFonts w:ascii="Arial" w:hAnsi="Arial" w:cs="Arial"/>
          <w:sz w:val="28"/>
          <w:szCs w:val="28"/>
          <w:lang w:val="el-GR"/>
        </w:rPr>
        <w:t xml:space="preserve"> «</w:t>
      </w:r>
      <w:r w:rsidRPr="00E42426">
        <w:rPr>
          <w:rFonts w:ascii="Arial" w:hAnsi="Arial" w:cs="Arial"/>
          <w:i/>
          <w:iCs/>
          <w:sz w:val="28"/>
          <w:szCs w:val="28"/>
          <w:lang w:val="el-GR"/>
        </w:rPr>
        <w:t>η αξιολόγηση της μαρτυρίας ενός μάρτυρα πρέπει να γίνεται μ</w:t>
      </w:r>
      <w:r w:rsidRPr="00990D4F">
        <w:rPr>
          <w:rFonts w:ascii="Arial" w:hAnsi="Arial" w:cs="Arial"/>
          <w:i/>
          <w:iCs/>
          <w:sz w:val="28"/>
          <w:szCs w:val="28"/>
          <w:lang w:val="el-GR"/>
        </w:rPr>
        <w:t xml:space="preserve">ε βάση το περιεχόμενό της, την ποιότητα και πειστικότητά της και με βάση τη σύγκρισή της </w:t>
      </w:r>
      <w:r w:rsidRPr="00990D4F">
        <w:rPr>
          <w:rFonts w:ascii="Arial" w:hAnsi="Arial" w:cs="Arial"/>
          <w:i/>
          <w:iCs/>
          <w:sz w:val="28"/>
          <w:szCs w:val="28"/>
          <w:lang w:val="el-GR"/>
        </w:rPr>
        <w:lastRenderedPageBreak/>
        <w:t>με την υπόλοιπη μαρτυρία</w:t>
      </w:r>
      <w:r w:rsidRPr="00990D4F">
        <w:rPr>
          <w:rFonts w:ascii="Arial" w:hAnsi="Arial" w:cs="Arial"/>
          <w:sz w:val="28"/>
          <w:szCs w:val="28"/>
          <w:lang w:val="el-GR"/>
        </w:rPr>
        <w:t>»</w:t>
      </w:r>
      <w:r w:rsidR="00E42426">
        <w:rPr>
          <w:rFonts w:ascii="Arial" w:hAnsi="Arial" w:cs="Arial"/>
          <w:sz w:val="28"/>
          <w:szCs w:val="28"/>
          <w:lang w:val="el-GR"/>
        </w:rPr>
        <w:t xml:space="preserve"> συμπεριλαμβανομένης, βεβαίως, και της αναντίλεκτης μαρτυρίας</w:t>
      </w:r>
      <w:r w:rsidR="00E42426" w:rsidRPr="00E42426">
        <w:rPr>
          <w:rFonts w:ascii="Arial" w:hAnsi="Arial" w:cs="Arial"/>
          <w:sz w:val="28"/>
          <w:szCs w:val="28"/>
          <w:lang w:val="el-GR"/>
        </w:rPr>
        <w:t xml:space="preserve">. </w:t>
      </w:r>
      <w:r w:rsidR="00E42426">
        <w:rPr>
          <w:rFonts w:ascii="Arial" w:hAnsi="Arial" w:cs="Arial"/>
          <w:sz w:val="28"/>
          <w:szCs w:val="28"/>
          <w:lang w:val="el-GR"/>
        </w:rPr>
        <w:t>Στην υπόθεση</w:t>
      </w:r>
      <w:r w:rsidR="00E42426" w:rsidRPr="00E42426">
        <w:rPr>
          <w:rFonts w:ascii="Arial" w:hAnsi="Arial" w:cs="Arial"/>
          <w:b/>
          <w:bCs/>
          <w:i/>
          <w:iCs/>
          <w:sz w:val="28"/>
          <w:szCs w:val="28"/>
          <w:lang w:val="el-GR"/>
        </w:rPr>
        <w:t xml:space="preserve"> Στυλιανίδης ν. Χ” </w:t>
      </w:r>
      <w:proofErr w:type="spellStart"/>
      <w:r w:rsidR="00E42426" w:rsidRPr="00E42426">
        <w:rPr>
          <w:rFonts w:ascii="Arial" w:hAnsi="Arial" w:cs="Arial"/>
          <w:b/>
          <w:bCs/>
          <w:i/>
          <w:iCs/>
          <w:sz w:val="28"/>
          <w:szCs w:val="28"/>
          <w:lang w:val="el-GR"/>
        </w:rPr>
        <w:t>Πιέρα</w:t>
      </w:r>
      <w:proofErr w:type="spellEnd"/>
      <w:r w:rsidR="00E42426" w:rsidRPr="00E42426">
        <w:rPr>
          <w:rFonts w:ascii="Arial" w:hAnsi="Arial" w:cs="Arial"/>
          <w:b/>
          <w:bCs/>
          <w:i/>
          <w:iCs/>
          <w:sz w:val="28"/>
          <w:szCs w:val="28"/>
          <w:lang w:val="el-GR"/>
        </w:rPr>
        <w:t xml:space="preserve"> (1992) </w:t>
      </w:r>
      <w:r w:rsidR="003362B8">
        <w:rPr>
          <w:rFonts w:ascii="Arial" w:hAnsi="Arial" w:cs="Arial"/>
          <w:b/>
          <w:bCs/>
          <w:i/>
          <w:iCs/>
          <w:sz w:val="28"/>
          <w:szCs w:val="28"/>
          <w:lang w:val="el-GR"/>
        </w:rPr>
        <w:t xml:space="preserve">                     </w:t>
      </w:r>
      <w:r w:rsidR="00E42426" w:rsidRPr="00E42426">
        <w:rPr>
          <w:rFonts w:ascii="Arial" w:hAnsi="Arial" w:cs="Arial"/>
          <w:b/>
          <w:bCs/>
          <w:i/>
          <w:iCs/>
          <w:sz w:val="28"/>
          <w:szCs w:val="28"/>
          <w:lang w:val="el-GR"/>
        </w:rPr>
        <w:t>1 Α.Α.Δ. 1056</w:t>
      </w:r>
      <w:r w:rsidR="003362B8">
        <w:rPr>
          <w:rFonts w:ascii="Arial" w:hAnsi="Arial" w:cs="Arial"/>
          <w:sz w:val="28"/>
          <w:szCs w:val="28"/>
          <w:lang w:val="el-GR"/>
        </w:rPr>
        <w:t>,</w:t>
      </w:r>
      <w:r w:rsidR="00E42426">
        <w:rPr>
          <w:rFonts w:ascii="Arial" w:hAnsi="Arial" w:cs="Arial"/>
          <w:b/>
          <w:bCs/>
          <w:i/>
          <w:iCs/>
          <w:sz w:val="28"/>
          <w:szCs w:val="28"/>
          <w:lang w:val="el-GR"/>
        </w:rPr>
        <w:t xml:space="preserve"> </w:t>
      </w:r>
      <w:r w:rsidR="00E42426" w:rsidRPr="00E42426">
        <w:rPr>
          <w:rFonts w:ascii="Arial" w:hAnsi="Arial" w:cs="Arial"/>
          <w:sz w:val="28"/>
          <w:szCs w:val="28"/>
          <w:lang w:val="el-GR"/>
        </w:rPr>
        <w:t>τονίσθηκε ότι η αξιολόγηση της μαρτυρίας ενός μάρτυρα «</w:t>
      </w:r>
      <w:r w:rsidR="00E42426" w:rsidRPr="00E42426">
        <w:rPr>
          <w:rFonts w:ascii="Arial" w:hAnsi="Arial" w:cs="Arial"/>
          <w:i/>
          <w:iCs/>
          <w:sz w:val="28"/>
          <w:szCs w:val="28"/>
          <w:lang w:val="el-GR"/>
        </w:rPr>
        <w:t xml:space="preserve">δεν περιορίζεται μόνο στην ατομική κρίση της αξιοπιστίας του καθενός μάρτυρα ξεχωριστά. Είναι επιθυμητό η μαρτυρία να συσχετίζεται, να αντιπαραβάλλεται και να διερευνάται με την </w:t>
      </w:r>
      <w:bookmarkStart w:id="2" w:name="_Hlk161674892"/>
      <w:r w:rsidR="00E42426" w:rsidRPr="00E42426">
        <w:rPr>
          <w:rFonts w:ascii="Arial" w:hAnsi="Arial" w:cs="Arial"/>
          <w:i/>
          <w:iCs/>
          <w:sz w:val="28"/>
          <w:szCs w:val="28"/>
          <w:lang w:val="el-GR"/>
        </w:rPr>
        <w:t>αντικειμενική υπόσταση των εκατέρωθεν θέσεων</w:t>
      </w:r>
      <w:bookmarkEnd w:id="2"/>
      <w:r w:rsidR="00E42426" w:rsidRPr="00E42426">
        <w:rPr>
          <w:rFonts w:ascii="Arial" w:hAnsi="Arial" w:cs="Arial"/>
          <w:i/>
          <w:iCs/>
          <w:sz w:val="28"/>
          <w:szCs w:val="28"/>
          <w:lang w:val="el-GR"/>
        </w:rPr>
        <w:t>, προσέγγιση η οποία επαυξάνει το κύρος των ευρημάτων του Δικαστηρίου και ενισχύει την πίστη του κοινού στη δικαστική αποστολή</w:t>
      </w:r>
      <w:r w:rsidR="00E42426" w:rsidRPr="00E42426">
        <w:rPr>
          <w:rFonts w:ascii="Arial" w:hAnsi="Arial" w:cs="Arial"/>
          <w:sz w:val="28"/>
          <w:szCs w:val="28"/>
          <w:lang w:val="el-GR"/>
        </w:rPr>
        <w:t>».</w:t>
      </w:r>
      <w:r w:rsidR="00AA707E">
        <w:rPr>
          <w:rFonts w:ascii="Arial" w:hAnsi="Arial" w:cs="Arial"/>
          <w:sz w:val="28"/>
          <w:szCs w:val="28"/>
          <w:lang w:val="el-GR"/>
        </w:rPr>
        <w:t xml:space="preserve"> </w:t>
      </w:r>
    </w:p>
    <w:p w14:paraId="154EFA0A" w14:textId="77777777" w:rsidR="00A77FB6" w:rsidRDefault="00A77FB6" w:rsidP="006A3B3D">
      <w:pPr>
        <w:spacing w:line="480" w:lineRule="auto"/>
        <w:ind w:right="-35"/>
        <w:jc w:val="both"/>
        <w:rPr>
          <w:rFonts w:ascii="Arial" w:hAnsi="Arial" w:cs="Arial"/>
          <w:sz w:val="28"/>
          <w:szCs w:val="28"/>
          <w:lang w:val="el-GR"/>
        </w:rPr>
      </w:pPr>
    </w:p>
    <w:p w14:paraId="341E104E" w14:textId="4BC5ECFB" w:rsidR="00436020" w:rsidRDefault="00A77FB6" w:rsidP="006A3B3D">
      <w:pPr>
        <w:spacing w:line="480" w:lineRule="auto"/>
        <w:ind w:right="-35"/>
        <w:jc w:val="both"/>
        <w:rPr>
          <w:rFonts w:ascii="Arial" w:hAnsi="Arial" w:cs="Arial"/>
          <w:sz w:val="28"/>
          <w:szCs w:val="28"/>
          <w:lang w:val="el-GR"/>
        </w:rPr>
      </w:pPr>
      <w:r>
        <w:rPr>
          <w:rFonts w:ascii="Arial" w:hAnsi="Arial" w:cs="Arial"/>
          <w:sz w:val="28"/>
          <w:szCs w:val="28"/>
          <w:lang w:val="el-GR"/>
        </w:rPr>
        <w:t>Εν ολίγοις</w:t>
      </w:r>
      <w:r w:rsidR="003362B8">
        <w:rPr>
          <w:rFonts w:ascii="Arial" w:hAnsi="Arial" w:cs="Arial"/>
          <w:sz w:val="28"/>
          <w:szCs w:val="28"/>
          <w:lang w:val="el-GR"/>
        </w:rPr>
        <w:t>,</w:t>
      </w:r>
      <w:r>
        <w:rPr>
          <w:rFonts w:ascii="Arial" w:hAnsi="Arial" w:cs="Arial"/>
          <w:sz w:val="28"/>
          <w:szCs w:val="28"/>
          <w:lang w:val="el-GR"/>
        </w:rPr>
        <w:t xml:space="preserve"> η πρωτόδικη κρίση υπήρξε μεστή αιτιολόγησης και πλήρως ευθυγραμμισμένη με τις ως άνω εφαρμοζόμενες αρχές</w:t>
      </w:r>
      <w:r w:rsidR="00436020">
        <w:rPr>
          <w:rFonts w:ascii="Arial" w:hAnsi="Arial" w:cs="Arial"/>
          <w:sz w:val="28"/>
          <w:szCs w:val="28"/>
          <w:lang w:val="el-GR"/>
        </w:rPr>
        <w:t>.</w:t>
      </w:r>
    </w:p>
    <w:p w14:paraId="232995F0" w14:textId="77777777" w:rsidR="00436020" w:rsidRDefault="00436020" w:rsidP="006A3B3D">
      <w:pPr>
        <w:spacing w:line="480" w:lineRule="auto"/>
        <w:ind w:right="-35"/>
        <w:jc w:val="both"/>
        <w:rPr>
          <w:rFonts w:ascii="Arial" w:hAnsi="Arial" w:cs="Arial"/>
          <w:sz w:val="28"/>
          <w:szCs w:val="28"/>
          <w:lang w:val="el-GR"/>
        </w:rPr>
      </w:pPr>
    </w:p>
    <w:p w14:paraId="4FBED14D" w14:textId="0B175DF0" w:rsidR="00436020" w:rsidRDefault="00436020" w:rsidP="006A3B3D">
      <w:pPr>
        <w:spacing w:line="480" w:lineRule="auto"/>
        <w:ind w:right="-35"/>
        <w:jc w:val="both"/>
        <w:rPr>
          <w:rFonts w:ascii="Arial" w:hAnsi="Arial" w:cs="Arial"/>
          <w:sz w:val="28"/>
          <w:szCs w:val="28"/>
          <w:lang w:val="el-GR"/>
        </w:rPr>
      </w:pPr>
      <w:r>
        <w:rPr>
          <w:rFonts w:ascii="Arial" w:hAnsi="Arial" w:cs="Arial"/>
          <w:sz w:val="28"/>
          <w:szCs w:val="28"/>
          <w:lang w:val="el-GR"/>
        </w:rPr>
        <w:t>Καταλήγουμε ότι δεν έχει τεκμηριωθεί λόγος που να δικαιολογεί επέμβαση μας προς ανατροπή της πρωτόδικης Απόφασης.</w:t>
      </w:r>
    </w:p>
    <w:p w14:paraId="7EC4C2A0" w14:textId="77777777" w:rsidR="00436020" w:rsidRDefault="00436020" w:rsidP="006A3B3D">
      <w:pPr>
        <w:spacing w:line="480" w:lineRule="auto"/>
        <w:ind w:right="-35"/>
        <w:jc w:val="both"/>
        <w:rPr>
          <w:rFonts w:ascii="Arial" w:hAnsi="Arial" w:cs="Arial"/>
          <w:sz w:val="28"/>
          <w:szCs w:val="28"/>
          <w:lang w:val="el-GR"/>
        </w:rPr>
      </w:pPr>
    </w:p>
    <w:p w14:paraId="445E0E89" w14:textId="4A10A440" w:rsidR="00A77FB6" w:rsidRDefault="00A77FB6" w:rsidP="007A6AB4">
      <w:pPr>
        <w:spacing w:line="480" w:lineRule="auto"/>
        <w:ind w:right="-35"/>
        <w:jc w:val="both"/>
        <w:rPr>
          <w:rFonts w:ascii="Arial" w:hAnsi="Arial" w:cs="Arial"/>
          <w:sz w:val="28"/>
          <w:szCs w:val="28"/>
          <w:lang w:val="el-GR"/>
        </w:rPr>
      </w:pPr>
      <w:r>
        <w:rPr>
          <w:rFonts w:ascii="Arial" w:hAnsi="Arial" w:cs="Arial"/>
          <w:sz w:val="28"/>
          <w:szCs w:val="28"/>
          <w:lang w:val="el-GR"/>
        </w:rPr>
        <w:t>Ως εκ τούτου</w:t>
      </w:r>
      <w:r w:rsidR="00436020">
        <w:rPr>
          <w:rFonts w:ascii="Arial" w:hAnsi="Arial" w:cs="Arial"/>
          <w:sz w:val="28"/>
          <w:szCs w:val="28"/>
          <w:lang w:val="el-GR"/>
        </w:rPr>
        <w:t>,</w:t>
      </w:r>
      <w:r>
        <w:rPr>
          <w:rFonts w:ascii="Arial" w:hAnsi="Arial" w:cs="Arial"/>
          <w:sz w:val="28"/>
          <w:szCs w:val="28"/>
          <w:lang w:val="el-GR"/>
        </w:rPr>
        <w:t xml:space="preserve"> </w:t>
      </w:r>
      <w:r w:rsidR="00436020" w:rsidRPr="00436020">
        <w:rPr>
          <w:rFonts w:ascii="Arial" w:hAnsi="Arial" w:cs="Arial"/>
          <w:b/>
          <w:bCs/>
          <w:sz w:val="28"/>
          <w:szCs w:val="28"/>
          <w:lang w:val="el-GR"/>
        </w:rPr>
        <w:t>ο Λόγος Έφεσης</w:t>
      </w:r>
      <w:r w:rsidR="00436020">
        <w:rPr>
          <w:rFonts w:ascii="Arial" w:hAnsi="Arial" w:cs="Arial"/>
          <w:sz w:val="28"/>
          <w:szCs w:val="28"/>
          <w:lang w:val="el-GR"/>
        </w:rPr>
        <w:t xml:space="preserve"> δεν ευσταθεί και </w:t>
      </w:r>
      <w:r w:rsidR="00436020" w:rsidRPr="00436020">
        <w:rPr>
          <w:rFonts w:ascii="Arial" w:hAnsi="Arial" w:cs="Arial"/>
          <w:b/>
          <w:bCs/>
          <w:sz w:val="28"/>
          <w:szCs w:val="28"/>
          <w:lang w:val="el-GR"/>
        </w:rPr>
        <w:t>απορρίπτεται</w:t>
      </w:r>
      <w:r w:rsidR="00436020">
        <w:rPr>
          <w:rFonts w:ascii="Arial" w:hAnsi="Arial" w:cs="Arial"/>
          <w:sz w:val="28"/>
          <w:szCs w:val="28"/>
          <w:lang w:val="el-GR"/>
        </w:rPr>
        <w:t>.</w:t>
      </w:r>
    </w:p>
    <w:p w14:paraId="1F26677C" w14:textId="77777777" w:rsidR="00436020" w:rsidRDefault="00436020" w:rsidP="006A3B3D">
      <w:pPr>
        <w:spacing w:line="480" w:lineRule="auto"/>
        <w:ind w:right="-35"/>
        <w:jc w:val="both"/>
        <w:rPr>
          <w:rFonts w:ascii="Arial" w:hAnsi="Arial" w:cs="Arial"/>
          <w:sz w:val="28"/>
          <w:szCs w:val="28"/>
          <w:lang w:val="el-GR"/>
        </w:rPr>
      </w:pPr>
    </w:p>
    <w:p w14:paraId="749B1960" w14:textId="77777777" w:rsidR="00436020" w:rsidRDefault="00436020" w:rsidP="006A3B3D">
      <w:pPr>
        <w:spacing w:line="480" w:lineRule="auto"/>
        <w:ind w:right="-35"/>
        <w:jc w:val="both"/>
        <w:rPr>
          <w:rFonts w:ascii="Arial" w:hAnsi="Arial" w:cs="Arial"/>
          <w:sz w:val="28"/>
          <w:szCs w:val="28"/>
          <w:lang w:val="el-GR"/>
        </w:rPr>
      </w:pPr>
      <w:r w:rsidRPr="00436020">
        <w:rPr>
          <w:rFonts w:ascii="Arial" w:hAnsi="Arial" w:cs="Arial"/>
          <w:b/>
          <w:bCs/>
          <w:sz w:val="28"/>
          <w:szCs w:val="28"/>
          <w:lang w:val="el-GR"/>
        </w:rPr>
        <w:t>Η Έφεση απορρίπτεται</w:t>
      </w:r>
      <w:r>
        <w:rPr>
          <w:rFonts w:ascii="Arial" w:hAnsi="Arial" w:cs="Arial"/>
          <w:sz w:val="28"/>
          <w:szCs w:val="28"/>
          <w:lang w:val="el-GR"/>
        </w:rPr>
        <w:t>.</w:t>
      </w:r>
    </w:p>
    <w:p w14:paraId="3BA580F1" w14:textId="77777777" w:rsidR="00436020" w:rsidRDefault="00436020" w:rsidP="006A3B3D">
      <w:pPr>
        <w:spacing w:line="480" w:lineRule="auto"/>
        <w:ind w:right="-35"/>
        <w:jc w:val="both"/>
        <w:rPr>
          <w:rFonts w:ascii="Arial" w:hAnsi="Arial" w:cs="Arial"/>
          <w:sz w:val="28"/>
          <w:szCs w:val="28"/>
          <w:lang w:val="el-GR"/>
        </w:rPr>
      </w:pPr>
    </w:p>
    <w:p w14:paraId="38A809DE" w14:textId="77777777" w:rsidR="003362B8" w:rsidRDefault="003362B8" w:rsidP="006A3B3D">
      <w:pPr>
        <w:spacing w:line="480" w:lineRule="auto"/>
        <w:ind w:right="-35"/>
        <w:jc w:val="both"/>
        <w:rPr>
          <w:rFonts w:ascii="Arial" w:hAnsi="Arial" w:cs="Arial"/>
          <w:b/>
          <w:bCs/>
          <w:sz w:val="28"/>
          <w:szCs w:val="28"/>
          <w:lang w:val="el-GR"/>
        </w:rPr>
      </w:pPr>
    </w:p>
    <w:p w14:paraId="3FE91305" w14:textId="77777777" w:rsidR="003362B8" w:rsidRDefault="003362B8" w:rsidP="006A3B3D">
      <w:pPr>
        <w:spacing w:line="480" w:lineRule="auto"/>
        <w:ind w:right="-35"/>
        <w:jc w:val="both"/>
        <w:rPr>
          <w:rFonts w:ascii="Arial" w:hAnsi="Arial" w:cs="Arial"/>
          <w:b/>
          <w:bCs/>
          <w:sz w:val="28"/>
          <w:szCs w:val="28"/>
          <w:lang w:val="el-GR"/>
        </w:rPr>
      </w:pPr>
    </w:p>
    <w:p w14:paraId="62941609" w14:textId="77777777" w:rsidR="003362B8" w:rsidRDefault="003362B8" w:rsidP="006A3B3D">
      <w:pPr>
        <w:spacing w:line="480" w:lineRule="auto"/>
        <w:ind w:right="-35"/>
        <w:jc w:val="both"/>
        <w:rPr>
          <w:rFonts w:ascii="Arial" w:hAnsi="Arial" w:cs="Arial"/>
          <w:b/>
          <w:bCs/>
          <w:sz w:val="28"/>
          <w:szCs w:val="28"/>
          <w:lang w:val="el-GR"/>
        </w:rPr>
      </w:pPr>
    </w:p>
    <w:p w14:paraId="33DDDC57" w14:textId="77777777" w:rsidR="003362B8" w:rsidRDefault="003362B8" w:rsidP="006A3B3D">
      <w:pPr>
        <w:spacing w:line="480" w:lineRule="auto"/>
        <w:ind w:right="-35"/>
        <w:jc w:val="both"/>
        <w:rPr>
          <w:rFonts w:ascii="Arial" w:hAnsi="Arial" w:cs="Arial"/>
          <w:b/>
          <w:bCs/>
          <w:sz w:val="28"/>
          <w:szCs w:val="28"/>
          <w:lang w:val="el-GR"/>
        </w:rPr>
      </w:pPr>
    </w:p>
    <w:p w14:paraId="442BD8A9" w14:textId="661E4F87" w:rsidR="00436020" w:rsidRDefault="00436020" w:rsidP="006A3B3D">
      <w:pPr>
        <w:spacing w:line="480" w:lineRule="auto"/>
        <w:ind w:right="-35"/>
        <w:jc w:val="both"/>
        <w:rPr>
          <w:rFonts w:ascii="Arial" w:hAnsi="Arial" w:cs="Arial"/>
          <w:sz w:val="28"/>
          <w:szCs w:val="28"/>
          <w:lang w:val="el-GR"/>
        </w:rPr>
      </w:pPr>
      <w:r w:rsidRPr="00436020">
        <w:rPr>
          <w:rFonts w:ascii="Arial" w:hAnsi="Arial" w:cs="Arial"/>
          <w:b/>
          <w:bCs/>
          <w:sz w:val="28"/>
          <w:szCs w:val="28"/>
          <w:lang w:val="el-GR"/>
        </w:rPr>
        <w:t xml:space="preserve">Επιδικάζονται υπέρ των </w:t>
      </w:r>
      <w:proofErr w:type="spellStart"/>
      <w:r w:rsidRPr="00436020">
        <w:rPr>
          <w:rFonts w:ascii="Arial" w:hAnsi="Arial" w:cs="Arial"/>
          <w:b/>
          <w:bCs/>
          <w:sz w:val="28"/>
          <w:szCs w:val="28"/>
          <w:lang w:val="el-GR"/>
        </w:rPr>
        <w:t>Εφεσιβλήτων</w:t>
      </w:r>
      <w:proofErr w:type="spellEnd"/>
      <w:r w:rsidRPr="00436020">
        <w:rPr>
          <w:rFonts w:ascii="Arial" w:hAnsi="Arial" w:cs="Arial"/>
          <w:b/>
          <w:bCs/>
          <w:sz w:val="28"/>
          <w:szCs w:val="28"/>
          <w:lang w:val="el-GR"/>
        </w:rPr>
        <w:t xml:space="preserve"> και εναντίον της </w:t>
      </w:r>
      <w:proofErr w:type="spellStart"/>
      <w:r w:rsidRPr="00436020">
        <w:rPr>
          <w:rFonts w:ascii="Arial" w:hAnsi="Arial" w:cs="Arial"/>
          <w:b/>
          <w:bCs/>
          <w:sz w:val="28"/>
          <w:szCs w:val="28"/>
          <w:lang w:val="el-GR"/>
        </w:rPr>
        <w:t>Εφεσείουσας</w:t>
      </w:r>
      <w:proofErr w:type="spellEnd"/>
      <w:r w:rsidRPr="00436020">
        <w:rPr>
          <w:rFonts w:ascii="Arial" w:hAnsi="Arial" w:cs="Arial"/>
          <w:b/>
          <w:bCs/>
          <w:sz w:val="28"/>
          <w:szCs w:val="28"/>
          <w:lang w:val="el-GR"/>
        </w:rPr>
        <w:t xml:space="preserve"> έξοδα ύψους €3000</w:t>
      </w:r>
      <w:r w:rsidR="003362B8">
        <w:rPr>
          <w:rFonts w:ascii="Arial" w:hAnsi="Arial" w:cs="Arial"/>
          <w:b/>
          <w:bCs/>
          <w:sz w:val="28"/>
          <w:szCs w:val="28"/>
          <w:lang w:val="el-GR"/>
        </w:rPr>
        <w:t>,</w:t>
      </w:r>
      <w:r w:rsidRPr="00436020">
        <w:rPr>
          <w:rFonts w:ascii="Arial" w:hAnsi="Arial" w:cs="Arial"/>
          <w:b/>
          <w:bCs/>
          <w:sz w:val="28"/>
          <w:szCs w:val="28"/>
          <w:lang w:val="el-GR"/>
        </w:rPr>
        <w:t xml:space="preserve"> πλέον ΦΠΑ</w:t>
      </w:r>
      <w:r w:rsidR="003362B8">
        <w:rPr>
          <w:rFonts w:ascii="Arial" w:hAnsi="Arial" w:cs="Arial"/>
          <w:b/>
          <w:bCs/>
          <w:sz w:val="28"/>
          <w:szCs w:val="28"/>
          <w:lang w:val="el-GR"/>
        </w:rPr>
        <w:t>,</w:t>
      </w:r>
      <w:r w:rsidRPr="00436020">
        <w:rPr>
          <w:rFonts w:ascii="Arial" w:hAnsi="Arial" w:cs="Arial"/>
          <w:b/>
          <w:bCs/>
          <w:sz w:val="28"/>
          <w:szCs w:val="28"/>
          <w:lang w:val="el-GR"/>
        </w:rPr>
        <w:t xml:space="preserve"> (αν υπάρχει)</w:t>
      </w:r>
      <w:r>
        <w:rPr>
          <w:rFonts w:ascii="Arial" w:hAnsi="Arial" w:cs="Arial"/>
          <w:sz w:val="28"/>
          <w:szCs w:val="28"/>
          <w:lang w:val="el-GR"/>
        </w:rPr>
        <w:t>.</w:t>
      </w:r>
    </w:p>
    <w:p w14:paraId="1D818CDD" w14:textId="77777777" w:rsidR="00A77FB6" w:rsidRDefault="00A77FB6" w:rsidP="006A3B3D">
      <w:pPr>
        <w:spacing w:line="480" w:lineRule="auto"/>
        <w:ind w:right="-35"/>
        <w:jc w:val="both"/>
        <w:rPr>
          <w:rFonts w:ascii="Arial" w:hAnsi="Arial" w:cs="Arial"/>
          <w:sz w:val="28"/>
          <w:szCs w:val="28"/>
          <w:lang w:val="el-GR"/>
        </w:rPr>
      </w:pPr>
    </w:p>
    <w:p w14:paraId="631BBEDA" w14:textId="77777777" w:rsidR="003362B8" w:rsidRDefault="003362B8" w:rsidP="006A3B3D">
      <w:pPr>
        <w:spacing w:line="480" w:lineRule="auto"/>
        <w:ind w:right="-35"/>
        <w:jc w:val="both"/>
        <w:rPr>
          <w:rFonts w:ascii="Arial" w:hAnsi="Arial" w:cs="Arial"/>
          <w:sz w:val="28"/>
          <w:szCs w:val="28"/>
          <w:lang w:val="el-GR"/>
        </w:rPr>
      </w:pPr>
    </w:p>
    <w:p w14:paraId="4ED5F6BA" w14:textId="77777777" w:rsidR="003362B8" w:rsidRDefault="003362B8" w:rsidP="006A3B3D">
      <w:pPr>
        <w:spacing w:line="480" w:lineRule="auto"/>
        <w:ind w:right="-35"/>
        <w:jc w:val="both"/>
        <w:rPr>
          <w:rFonts w:ascii="Arial" w:hAnsi="Arial" w:cs="Arial"/>
          <w:sz w:val="28"/>
          <w:szCs w:val="28"/>
          <w:lang w:val="el-GR"/>
        </w:rPr>
      </w:pPr>
    </w:p>
    <w:p w14:paraId="0EB94618" w14:textId="506290A6" w:rsidR="003362B8" w:rsidRDefault="006A35A6" w:rsidP="003362B8">
      <w:pPr>
        <w:spacing w:line="720" w:lineRule="auto"/>
        <w:ind w:right="-35"/>
        <w:jc w:val="both"/>
        <w:rPr>
          <w:rFonts w:ascii="Arial" w:hAnsi="Arial" w:cs="Arial"/>
          <w:b/>
          <w:sz w:val="28"/>
          <w:szCs w:val="28"/>
          <w:lang w:val="el-GR"/>
        </w:rPr>
      </w:pPr>
      <w:r w:rsidRPr="002936CB">
        <w:rPr>
          <w:rFonts w:ascii="Arial" w:hAnsi="Arial" w:cs="Arial"/>
          <w:b/>
          <w:sz w:val="28"/>
          <w:szCs w:val="28"/>
          <w:lang w:val="el-GR"/>
        </w:rPr>
        <w:tab/>
      </w:r>
      <w:r w:rsidRPr="002936CB">
        <w:rPr>
          <w:rFonts w:ascii="Arial" w:hAnsi="Arial" w:cs="Arial"/>
          <w:b/>
          <w:sz w:val="28"/>
          <w:szCs w:val="28"/>
          <w:lang w:val="el-GR"/>
        </w:rPr>
        <w:tab/>
      </w:r>
      <w:r w:rsidR="003362B8">
        <w:rPr>
          <w:rFonts w:ascii="Arial" w:hAnsi="Arial" w:cs="Arial"/>
          <w:b/>
          <w:sz w:val="28"/>
          <w:szCs w:val="28"/>
          <w:lang w:val="el-GR"/>
        </w:rPr>
        <w:tab/>
      </w:r>
      <w:r w:rsidR="003362B8">
        <w:rPr>
          <w:rFonts w:ascii="Arial" w:hAnsi="Arial" w:cs="Arial"/>
          <w:b/>
          <w:sz w:val="28"/>
          <w:szCs w:val="28"/>
          <w:lang w:val="el-GR"/>
        </w:rPr>
        <w:tab/>
      </w:r>
      <w:r w:rsidR="003362B8">
        <w:rPr>
          <w:rFonts w:ascii="Arial" w:hAnsi="Arial" w:cs="Arial"/>
          <w:b/>
          <w:sz w:val="28"/>
          <w:szCs w:val="28"/>
          <w:lang w:val="el-GR"/>
        </w:rPr>
        <w:tab/>
      </w:r>
    </w:p>
    <w:p w14:paraId="21C3C539" w14:textId="19C4121A" w:rsidR="00436020" w:rsidRDefault="003362B8" w:rsidP="006A3B3D">
      <w:pPr>
        <w:spacing w:line="720" w:lineRule="auto"/>
        <w:ind w:right="-35"/>
        <w:jc w:val="both"/>
        <w:rPr>
          <w:rFonts w:ascii="Arial" w:hAnsi="Arial" w:cs="Arial"/>
          <w:b/>
          <w:sz w:val="28"/>
          <w:szCs w:val="28"/>
          <w:lang w:val="el-GR"/>
        </w:rPr>
      </w:pPr>
      <w:r>
        <w:rPr>
          <w:rFonts w:ascii="Arial" w:hAnsi="Arial" w:cs="Arial"/>
          <w:b/>
          <w:sz w:val="28"/>
          <w:szCs w:val="28"/>
          <w:lang w:val="el-GR"/>
        </w:rPr>
        <w:tab/>
      </w:r>
      <w:r>
        <w:rPr>
          <w:rFonts w:ascii="Arial" w:hAnsi="Arial" w:cs="Arial"/>
          <w:b/>
          <w:sz w:val="28"/>
          <w:szCs w:val="28"/>
          <w:lang w:val="el-GR"/>
        </w:rPr>
        <w:tab/>
      </w:r>
      <w:r>
        <w:rPr>
          <w:rFonts w:ascii="Arial" w:hAnsi="Arial" w:cs="Arial"/>
          <w:b/>
          <w:sz w:val="28"/>
          <w:szCs w:val="28"/>
          <w:lang w:val="el-GR"/>
        </w:rPr>
        <w:tab/>
      </w:r>
      <w:r w:rsidR="006A35A6" w:rsidRPr="002936CB">
        <w:rPr>
          <w:rFonts w:ascii="Arial" w:hAnsi="Arial" w:cs="Arial"/>
          <w:b/>
          <w:sz w:val="28"/>
          <w:szCs w:val="28"/>
          <w:lang w:val="el-GR"/>
        </w:rPr>
        <w:tab/>
      </w:r>
      <w:r w:rsidR="006A35A6" w:rsidRPr="002936CB">
        <w:rPr>
          <w:rFonts w:ascii="Arial" w:hAnsi="Arial" w:cs="Arial"/>
          <w:b/>
          <w:sz w:val="28"/>
          <w:szCs w:val="28"/>
          <w:lang w:val="el-GR"/>
        </w:rPr>
        <w:tab/>
      </w:r>
      <w:r w:rsidR="00436020">
        <w:rPr>
          <w:rFonts w:ascii="Arial" w:hAnsi="Arial" w:cs="Arial"/>
          <w:b/>
          <w:sz w:val="28"/>
          <w:szCs w:val="28"/>
          <w:lang w:val="el-GR"/>
        </w:rPr>
        <w:t>Κ. ΣΤΑΜΑΤΙΟΥ</w:t>
      </w:r>
      <w:r w:rsidR="006A35A6" w:rsidRPr="002936CB">
        <w:rPr>
          <w:rFonts w:ascii="Arial" w:hAnsi="Arial" w:cs="Arial"/>
          <w:b/>
          <w:sz w:val="28"/>
          <w:szCs w:val="28"/>
          <w:lang w:val="el-GR"/>
        </w:rPr>
        <w:t xml:space="preserve">, </w:t>
      </w:r>
      <w:r w:rsidR="00436020">
        <w:rPr>
          <w:rFonts w:ascii="Arial" w:hAnsi="Arial" w:cs="Arial"/>
          <w:b/>
          <w:sz w:val="28"/>
          <w:szCs w:val="28"/>
          <w:lang w:val="el-GR"/>
        </w:rPr>
        <w:t>Π</w:t>
      </w:r>
      <w:r w:rsidR="006A35A6" w:rsidRPr="002936CB">
        <w:rPr>
          <w:rFonts w:ascii="Arial" w:hAnsi="Arial" w:cs="Arial"/>
          <w:b/>
          <w:sz w:val="28"/>
          <w:szCs w:val="28"/>
          <w:lang w:val="el-GR"/>
        </w:rPr>
        <w:t>.</w:t>
      </w:r>
    </w:p>
    <w:p w14:paraId="23A8962C" w14:textId="77777777" w:rsidR="003362B8" w:rsidRDefault="003362B8" w:rsidP="006A3B3D">
      <w:pPr>
        <w:spacing w:line="720" w:lineRule="auto"/>
        <w:ind w:right="-35"/>
        <w:jc w:val="both"/>
        <w:rPr>
          <w:rFonts w:ascii="Arial" w:hAnsi="Arial" w:cs="Arial"/>
          <w:b/>
          <w:sz w:val="28"/>
          <w:szCs w:val="28"/>
          <w:lang w:val="el-GR"/>
        </w:rPr>
      </w:pPr>
    </w:p>
    <w:p w14:paraId="2FC8B53F" w14:textId="77777777" w:rsidR="003362B8" w:rsidRDefault="003362B8" w:rsidP="006A3B3D">
      <w:pPr>
        <w:spacing w:line="720" w:lineRule="auto"/>
        <w:ind w:right="-35"/>
        <w:jc w:val="both"/>
        <w:rPr>
          <w:rFonts w:ascii="Arial" w:hAnsi="Arial" w:cs="Arial"/>
          <w:b/>
          <w:sz w:val="28"/>
          <w:szCs w:val="28"/>
          <w:lang w:val="el-GR"/>
        </w:rPr>
      </w:pPr>
    </w:p>
    <w:p w14:paraId="2108FA06" w14:textId="27AB998A" w:rsidR="00436020" w:rsidRPr="002936CB" w:rsidRDefault="003362B8" w:rsidP="006A3B3D">
      <w:pPr>
        <w:spacing w:line="720" w:lineRule="auto"/>
        <w:ind w:right="-35"/>
        <w:jc w:val="both"/>
        <w:rPr>
          <w:rFonts w:ascii="Arial" w:hAnsi="Arial" w:cs="Arial"/>
          <w:b/>
          <w:sz w:val="28"/>
          <w:szCs w:val="28"/>
          <w:lang w:val="el-GR"/>
        </w:rPr>
      </w:pPr>
      <w:r>
        <w:rPr>
          <w:rFonts w:ascii="Arial" w:hAnsi="Arial" w:cs="Arial"/>
          <w:b/>
          <w:sz w:val="28"/>
          <w:szCs w:val="28"/>
          <w:lang w:val="el-GR"/>
        </w:rPr>
        <w:tab/>
      </w:r>
      <w:r>
        <w:rPr>
          <w:rFonts w:ascii="Arial" w:hAnsi="Arial" w:cs="Arial"/>
          <w:b/>
          <w:sz w:val="28"/>
          <w:szCs w:val="28"/>
          <w:lang w:val="el-GR"/>
        </w:rPr>
        <w:tab/>
      </w:r>
      <w:r>
        <w:rPr>
          <w:rFonts w:ascii="Arial" w:hAnsi="Arial" w:cs="Arial"/>
          <w:b/>
          <w:sz w:val="28"/>
          <w:szCs w:val="28"/>
          <w:lang w:val="el-GR"/>
        </w:rPr>
        <w:tab/>
      </w:r>
      <w:r>
        <w:rPr>
          <w:rFonts w:ascii="Arial" w:hAnsi="Arial" w:cs="Arial"/>
          <w:b/>
          <w:sz w:val="28"/>
          <w:szCs w:val="28"/>
          <w:lang w:val="el-GR"/>
        </w:rPr>
        <w:tab/>
      </w:r>
      <w:r w:rsidR="00422938" w:rsidRPr="002936CB">
        <w:rPr>
          <w:rFonts w:ascii="Arial" w:hAnsi="Arial" w:cs="Arial"/>
          <w:b/>
          <w:sz w:val="28"/>
          <w:szCs w:val="28"/>
          <w:lang w:val="el-GR"/>
        </w:rPr>
        <w:tab/>
        <w:t>Λ</w:t>
      </w:r>
      <w:r w:rsidR="006A35A6" w:rsidRPr="002936CB">
        <w:rPr>
          <w:rFonts w:ascii="Arial" w:hAnsi="Arial" w:cs="Arial"/>
          <w:b/>
          <w:sz w:val="28"/>
          <w:szCs w:val="28"/>
          <w:lang w:val="el-GR"/>
        </w:rPr>
        <w:t>.</w:t>
      </w:r>
      <w:r w:rsidR="00422938" w:rsidRPr="002936CB">
        <w:rPr>
          <w:rFonts w:ascii="Arial" w:hAnsi="Arial" w:cs="Arial"/>
          <w:b/>
          <w:sz w:val="28"/>
          <w:szCs w:val="28"/>
          <w:lang w:val="el-GR"/>
        </w:rPr>
        <w:t xml:space="preserve"> ΔΗΜΗΤΡΙΑΔΟΥ-ΑΝΔΡΕΟΥ</w:t>
      </w:r>
      <w:r w:rsidR="006A35A6" w:rsidRPr="002936CB">
        <w:rPr>
          <w:rFonts w:ascii="Arial" w:hAnsi="Arial" w:cs="Arial"/>
          <w:b/>
          <w:sz w:val="28"/>
          <w:szCs w:val="28"/>
          <w:lang w:val="el-GR"/>
        </w:rPr>
        <w:t>, Δ.</w:t>
      </w:r>
    </w:p>
    <w:p w14:paraId="68128811" w14:textId="77777777" w:rsidR="003362B8" w:rsidRDefault="00397480" w:rsidP="006A3B3D">
      <w:pPr>
        <w:spacing w:line="720" w:lineRule="auto"/>
        <w:ind w:right="-35"/>
        <w:jc w:val="both"/>
        <w:rPr>
          <w:rFonts w:ascii="Arial" w:hAnsi="Arial" w:cs="Arial"/>
          <w:b/>
          <w:sz w:val="28"/>
          <w:szCs w:val="28"/>
          <w:lang w:val="el-GR"/>
        </w:rPr>
      </w:pPr>
      <w:r w:rsidRPr="002936CB">
        <w:rPr>
          <w:rFonts w:ascii="Arial" w:hAnsi="Arial" w:cs="Arial"/>
          <w:b/>
          <w:sz w:val="28"/>
          <w:szCs w:val="28"/>
          <w:lang w:val="el-GR"/>
        </w:rPr>
        <w:tab/>
      </w:r>
      <w:r w:rsidRPr="002936CB">
        <w:rPr>
          <w:rFonts w:ascii="Arial" w:hAnsi="Arial" w:cs="Arial"/>
          <w:b/>
          <w:sz w:val="28"/>
          <w:szCs w:val="28"/>
          <w:lang w:val="el-GR"/>
        </w:rPr>
        <w:tab/>
      </w:r>
      <w:r w:rsidRPr="002936CB">
        <w:rPr>
          <w:rFonts w:ascii="Arial" w:hAnsi="Arial" w:cs="Arial"/>
          <w:b/>
          <w:sz w:val="28"/>
          <w:szCs w:val="28"/>
          <w:lang w:val="el-GR"/>
        </w:rPr>
        <w:tab/>
      </w:r>
      <w:r w:rsidRPr="002936CB">
        <w:rPr>
          <w:rFonts w:ascii="Arial" w:hAnsi="Arial" w:cs="Arial"/>
          <w:b/>
          <w:sz w:val="28"/>
          <w:szCs w:val="28"/>
          <w:lang w:val="el-GR"/>
        </w:rPr>
        <w:tab/>
      </w:r>
    </w:p>
    <w:p w14:paraId="6EB25E40" w14:textId="77777777" w:rsidR="003362B8" w:rsidRDefault="003362B8" w:rsidP="003362B8">
      <w:pPr>
        <w:spacing w:line="720" w:lineRule="auto"/>
        <w:ind w:left="2880" w:right="-35" w:firstLine="720"/>
        <w:jc w:val="both"/>
        <w:rPr>
          <w:rFonts w:ascii="Arial" w:hAnsi="Arial" w:cs="Arial"/>
          <w:b/>
          <w:sz w:val="28"/>
          <w:szCs w:val="28"/>
          <w:lang w:val="el-GR"/>
        </w:rPr>
      </w:pPr>
    </w:p>
    <w:p w14:paraId="34BBB738" w14:textId="4930C2EA" w:rsidR="00397480" w:rsidRPr="002936CB" w:rsidRDefault="00397480" w:rsidP="003362B8">
      <w:pPr>
        <w:spacing w:line="720" w:lineRule="auto"/>
        <w:ind w:left="2880" w:right="-35" w:firstLine="720"/>
        <w:jc w:val="both"/>
        <w:rPr>
          <w:rFonts w:ascii="Arial" w:hAnsi="Arial" w:cs="Arial"/>
          <w:b/>
          <w:sz w:val="28"/>
          <w:szCs w:val="28"/>
          <w:lang w:val="el-GR"/>
        </w:rPr>
      </w:pPr>
      <w:r w:rsidRPr="002936CB">
        <w:rPr>
          <w:rFonts w:ascii="Arial" w:hAnsi="Arial" w:cs="Arial"/>
          <w:b/>
          <w:sz w:val="28"/>
          <w:szCs w:val="28"/>
          <w:lang w:val="el-GR"/>
        </w:rPr>
        <w:t>Α. ΔΑΥΙΔ, Δ.</w:t>
      </w:r>
    </w:p>
    <w:sectPr w:rsidR="00397480" w:rsidRPr="002936CB" w:rsidSect="004A3DFA">
      <w:headerReference w:type="default" r:id="rId9"/>
      <w:pgSz w:w="11906" w:h="16838"/>
      <w:pgMar w:top="1440" w:right="1133"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73D0E" w14:textId="77777777" w:rsidR="002D36CA" w:rsidRDefault="002D36CA" w:rsidP="00B43113">
      <w:r>
        <w:separator/>
      </w:r>
    </w:p>
  </w:endnote>
  <w:endnote w:type="continuationSeparator" w:id="0">
    <w:p w14:paraId="7EA694BB" w14:textId="77777777" w:rsidR="002D36CA" w:rsidRDefault="002D36CA"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45D75" w14:textId="77777777" w:rsidR="002D36CA" w:rsidRDefault="002D36CA" w:rsidP="00B43113">
      <w:r>
        <w:separator/>
      </w:r>
    </w:p>
  </w:footnote>
  <w:footnote w:type="continuationSeparator" w:id="0">
    <w:p w14:paraId="4C8AD99A" w14:textId="77777777" w:rsidR="002D36CA" w:rsidRDefault="002D36CA" w:rsidP="00B43113">
      <w:r>
        <w:continuationSeparator/>
      </w:r>
    </w:p>
  </w:footnote>
  <w:footnote w:id="1">
    <w:p w14:paraId="5EF1BE24" w14:textId="77777777" w:rsidR="00370E6A" w:rsidRPr="00370E6A" w:rsidRDefault="00370E6A" w:rsidP="003362B8">
      <w:pPr>
        <w:spacing w:line="276" w:lineRule="auto"/>
        <w:jc w:val="both"/>
        <w:rPr>
          <w:rFonts w:ascii="Arial" w:hAnsi="Arial" w:cs="Arial"/>
          <w:sz w:val="22"/>
          <w:szCs w:val="22"/>
          <w:lang w:val="el-GR"/>
        </w:rPr>
      </w:pPr>
      <w:r w:rsidRPr="00370E6A">
        <w:rPr>
          <w:rStyle w:val="FootnoteReference"/>
          <w:rFonts w:ascii="Arial" w:hAnsi="Arial" w:cs="Arial"/>
          <w:sz w:val="22"/>
          <w:szCs w:val="22"/>
        </w:rPr>
        <w:footnoteRef/>
      </w:r>
      <w:r w:rsidRPr="00370E6A">
        <w:rPr>
          <w:rFonts w:ascii="Arial" w:hAnsi="Arial" w:cs="Arial"/>
          <w:sz w:val="22"/>
          <w:szCs w:val="22"/>
          <w:lang w:val="el-GR"/>
        </w:rPr>
        <w:t xml:space="preserve"> </w:t>
      </w:r>
      <w:r w:rsidRPr="00370E6A">
        <w:rPr>
          <w:rFonts w:ascii="Arial" w:hAnsi="Arial" w:cs="Arial"/>
          <w:color w:val="000000"/>
          <w:sz w:val="22"/>
          <w:szCs w:val="22"/>
          <w:lang w:val="el-GR" w:eastAsia="el-GR" w:bidi="el-GR"/>
        </w:rPr>
        <w:t>Ε. Την Παρασκευή που είχατε αποχωρήσει, στις 9/7 το απόγευμα, πήρατε άδεια από την Ειρήνη όπως είπετε;</w:t>
      </w:r>
    </w:p>
    <w:p w14:paraId="7B184DFB" w14:textId="31A35DC9" w:rsidR="00370E6A" w:rsidRPr="00370E6A" w:rsidRDefault="00370E6A" w:rsidP="003362B8">
      <w:pPr>
        <w:tabs>
          <w:tab w:val="left" w:pos="671"/>
        </w:tabs>
        <w:spacing w:line="276" w:lineRule="auto"/>
        <w:jc w:val="both"/>
        <w:rPr>
          <w:rFonts w:ascii="Arial" w:hAnsi="Arial" w:cs="Arial"/>
          <w:sz w:val="22"/>
          <w:szCs w:val="22"/>
          <w:lang w:val="el-GR"/>
        </w:rPr>
      </w:pPr>
      <w:r w:rsidRPr="00370E6A">
        <w:rPr>
          <w:rFonts w:ascii="Arial" w:hAnsi="Arial" w:cs="Arial"/>
          <w:color w:val="000000"/>
          <w:sz w:val="22"/>
          <w:szCs w:val="22"/>
          <w:lang w:val="el-GR" w:eastAsia="el-GR" w:bidi="el-GR"/>
        </w:rPr>
        <w:t>Α. Όχι.</w:t>
      </w:r>
    </w:p>
    <w:p w14:paraId="0861353C" w14:textId="3E8BAF24" w:rsidR="00370E6A" w:rsidRPr="00370E6A" w:rsidRDefault="00370E6A" w:rsidP="003362B8">
      <w:pPr>
        <w:spacing w:line="276" w:lineRule="auto"/>
        <w:jc w:val="both"/>
        <w:rPr>
          <w:rFonts w:ascii="Arial" w:hAnsi="Arial" w:cs="Arial"/>
          <w:sz w:val="22"/>
          <w:szCs w:val="22"/>
          <w:lang w:val="el-GR"/>
        </w:rPr>
      </w:pPr>
      <w:r w:rsidRPr="00370E6A">
        <w:rPr>
          <w:rFonts w:ascii="Arial" w:hAnsi="Arial" w:cs="Arial"/>
          <w:color w:val="000000"/>
          <w:sz w:val="22"/>
          <w:szCs w:val="22"/>
          <w:lang w:val="el-GR" w:eastAsia="el-GR" w:bidi="el-GR"/>
        </w:rPr>
        <w:t>Ε. Αυτό γράφει η κατάθεση σας. «Τηλεφώνησα και το είπα στην Ειρήνη», στη δεύτερη</w:t>
      </w:r>
      <w:r w:rsidR="003362B8">
        <w:rPr>
          <w:rFonts w:ascii="Arial" w:hAnsi="Arial" w:cs="Arial"/>
          <w:color w:val="000000"/>
          <w:sz w:val="22"/>
          <w:szCs w:val="22"/>
          <w:lang w:val="el-GR" w:eastAsia="el-GR" w:bidi="el-GR"/>
        </w:rPr>
        <w:t xml:space="preserve"> σελίδα «το απόγευμα της ημέρας </w:t>
      </w:r>
      <w:r w:rsidRPr="00370E6A">
        <w:rPr>
          <w:rFonts w:ascii="Arial" w:hAnsi="Arial" w:cs="Arial"/>
          <w:color w:val="000000"/>
          <w:sz w:val="22"/>
          <w:szCs w:val="22"/>
          <w:lang w:val="el-GR" w:eastAsia="el-GR" w:bidi="el-GR"/>
        </w:rPr>
        <w:t>που έφυγα από την εργασία μου λόγω... (διαβάζει) με την συνάδελφο μου Ειρήνη Σταύρου... και είχα ψηλή πίεση». Γιατί πήρατε άδεια από την Ειρήνη;</w:t>
      </w:r>
    </w:p>
    <w:p w14:paraId="1443F4AC" w14:textId="7B78F559" w:rsidR="00370E6A" w:rsidRPr="00370E6A" w:rsidRDefault="00370E6A" w:rsidP="003362B8">
      <w:pPr>
        <w:tabs>
          <w:tab w:val="left" w:pos="671"/>
          <w:tab w:val="center" w:pos="4493"/>
        </w:tabs>
        <w:spacing w:line="276" w:lineRule="auto"/>
        <w:jc w:val="both"/>
        <w:rPr>
          <w:rFonts w:ascii="Arial" w:hAnsi="Arial" w:cs="Arial"/>
          <w:sz w:val="22"/>
          <w:szCs w:val="22"/>
          <w:lang w:val="el-GR"/>
        </w:rPr>
      </w:pPr>
      <w:r w:rsidRPr="00370E6A">
        <w:rPr>
          <w:rFonts w:ascii="Arial" w:hAnsi="Arial" w:cs="Arial"/>
          <w:color w:val="000000"/>
          <w:sz w:val="22"/>
          <w:szCs w:val="22"/>
          <w:lang w:val="el-GR" w:eastAsia="el-GR" w:bidi="el-GR"/>
        </w:rPr>
        <w:t>Α. Δεν πήρα άδεια από</w:t>
      </w:r>
      <w:r>
        <w:rPr>
          <w:rFonts w:ascii="Arial" w:hAnsi="Arial" w:cs="Arial"/>
          <w:color w:val="000000"/>
          <w:sz w:val="22"/>
          <w:szCs w:val="22"/>
          <w:lang w:val="el-GR" w:eastAsia="el-GR" w:bidi="el-GR"/>
        </w:rPr>
        <w:t xml:space="preserve"> </w:t>
      </w:r>
      <w:r w:rsidRPr="00370E6A">
        <w:rPr>
          <w:rFonts w:ascii="Arial" w:hAnsi="Arial" w:cs="Arial"/>
          <w:color w:val="000000"/>
          <w:sz w:val="22"/>
          <w:szCs w:val="22"/>
          <w:lang w:val="el-GR" w:eastAsia="el-GR" w:bidi="el-GR"/>
        </w:rPr>
        <w:t>την Ειρήνη, απλώς την ενημέρωσα.</w:t>
      </w:r>
    </w:p>
    <w:p w14:paraId="0E0E34F7" w14:textId="0FCADD4F" w:rsidR="00370E6A" w:rsidRPr="00370E6A" w:rsidRDefault="00370E6A" w:rsidP="003362B8">
      <w:pPr>
        <w:tabs>
          <w:tab w:val="left" w:pos="671"/>
          <w:tab w:val="center" w:pos="2539"/>
          <w:tab w:val="center" w:pos="4109"/>
        </w:tabs>
        <w:spacing w:line="276" w:lineRule="auto"/>
        <w:jc w:val="both"/>
        <w:rPr>
          <w:rFonts w:ascii="Arial" w:hAnsi="Arial" w:cs="Arial"/>
          <w:sz w:val="22"/>
          <w:szCs w:val="22"/>
          <w:lang w:val="el-GR"/>
        </w:rPr>
      </w:pPr>
      <w:r w:rsidRPr="00370E6A">
        <w:rPr>
          <w:rFonts w:ascii="Arial" w:hAnsi="Arial" w:cs="Arial"/>
          <w:color w:val="000000"/>
          <w:sz w:val="22"/>
          <w:szCs w:val="22"/>
          <w:lang w:val="el-GR" w:eastAsia="el-GR" w:bidi="el-GR"/>
        </w:rPr>
        <w:t>Ε. Γιατί δεν πήρατε</w:t>
      </w:r>
      <w:r w:rsidR="003362B8">
        <w:rPr>
          <w:rFonts w:ascii="Arial" w:hAnsi="Arial" w:cs="Arial"/>
          <w:color w:val="000000"/>
          <w:sz w:val="22"/>
          <w:szCs w:val="22"/>
          <w:lang w:val="el-GR" w:eastAsia="el-GR" w:bidi="el-GR"/>
        </w:rPr>
        <w:t xml:space="preserve"> </w:t>
      </w:r>
      <w:r w:rsidRPr="00370E6A">
        <w:rPr>
          <w:rFonts w:ascii="Arial" w:hAnsi="Arial" w:cs="Arial"/>
          <w:color w:val="000000"/>
          <w:sz w:val="22"/>
          <w:szCs w:val="22"/>
          <w:lang w:val="el-GR" w:eastAsia="el-GR" w:bidi="el-GR"/>
        </w:rPr>
        <w:tab/>
        <w:t>άδεια από τον</w:t>
      </w:r>
      <w:r>
        <w:rPr>
          <w:rFonts w:ascii="Arial" w:hAnsi="Arial" w:cs="Arial"/>
          <w:color w:val="000000"/>
          <w:sz w:val="22"/>
          <w:szCs w:val="22"/>
          <w:lang w:val="el-GR" w:eastAsia="el-GR" w:bidi="el-GR"/>
        </w:rPr>
        <w:t xml:space="preserve"> </w:t>
      </w:r>
      <w:r w:rsidRPr="00370E6A">
        <w:rPr>
          <w:rFonts w:ascii="Arial" w:hAnsi="Arial" w:cs="Arial"/>
          <w:color w:val="000000"/>
          <w:sz w:val="22"/>
          <w:szCs w:val="22"/>
          <w:lang w:val="el-GR" w:eastAsia="el-GR" w:bidi="el-GR"/>
        </w:rPr>
        <w:t>αρχιλογιστή;</w:t>
      </w:r>
    </w:p>
    <w:p w14:paraId="5212B056" w14:textId="77777777" w:rsidR="00370E6A" w:rsidRPr="00370E6A" w:rsidRDefault="00370E6A" w:rsidP="003362B8">
      <w:pPr>
        <w:spacing w:line="276" w:lineRule="auto"/>
        <w:jc w:val="both"/>
        <w:rPr>
          <w:rFonts w:ascii="Arial" w:hAnsi="Arial" w:cs="Arial"/>
          <w:sz w:val="22"/>
          <w:szCs w:val="22"/>
          <w:lang w:val="el-GR"/>
        </w:rPr>
      </w:pPr>
      <w:r w:rsidRPr="00370E6A">
        <w:rPr>
          <w:rFonts w:ascii="Arial" w:hAnsi="Arial" w:cs="Arial"/>
          <w:color w:val="000000"/>
          <w:sz w:val="22"/>
          <w:szCs w:val="22"/>
          <w:lang w:val="el-GR" w:eastAsia="el-GR" w:bidi="el-GR"/>
        </w:rPr>
        <w:t>Α. Θα του έστελλα την άδεια ασθένειας μου. Εφ όσων είχα πάει στο ιατρείο.</w:t>
      </w:r>
    </w:p>
    <w:p w14:paraId="3203AD75" w14:textId="77777777" w:rsidR="00370E6A" w:rsidRPr="00370E6A" w:rsidRDefault="00370E6A" w:rsidP="003362B8">
      <w:pPr>
        <w:spacing w:line="276" w:lineRule="auto"/>
        <w:jc w:val="both"/>
        <w:rPr>
          <w:rFonts w:ascii="Arial" w:hAnsi="Arial" w:cs="Arial"/>
          <w:sz w:val="22"/>
          <w:szCs w:val="22"/>
          <w:lang w:val="el-GR"/>
        </w:rPr>
      </w:pPr>
      <w:r w:rsidRPr="00370E6A">
        <w:rPr>
          <w:rFonts w:ascii="Arial" w:hAnsi="Arial" w:cs="Arial"/>
          <w:color w:val="000000"/>
          <w:sz w:val="22"/>
          <w:szCs w:val="22"/>
          <w:lang w:val="el-GR" w:eastAsia="el-GR" w:bidi="el-GR"/>
        </w:rPr>
        <w:t>Ε. Καλά, αφού είχατε την ευχέρεια να τηλεφωνήσετε στην Ειρήνη, όπως λέτε, τι σας εμπόδισε να τηλεφωνήσετε στον αρχιλογιστή;</w:t>
      </w:r>
    </w:p>
    <w:p w14:paraId="52222FA7" w14:textId="77777777" w:rsidR="00370E6A" w:rsidRPr="00370E6A" w:rsidRDefault="00370E6A" w:rsidP="003362B8">
      <w:pPr>
        <w:spacing w:line="276" w:lineRule="auto"/>
        <w:jc w:val="both"/>
        <w:rPr>
          <w:rFonts w:ascii="Arial" w:hAnsi="Arial" w:cs="Arial"/>
          <w:sz w:val="22"/>
          <w:szCs w:val="22"/>
          <w:lang w:val="el-GR"/>
        </w:rPr>
      </w:pPr>
      <w:r w:rsidRPr="00370E6A">
        <w:rPr>
          <w:rFonts w:ascii="Arial" w:hAnsi="Arial" w:cs="Arial"/>
          <w:color w:val="000000"/>
          <w:sz w:val="22"/>
          <w:szCs w:val="22"/>
          <w:lang w:val="el-GR" w:eastAsia="el-GR" w:bidi="el-GR"/>
        </w:rPr>
        <w:t>Α. Η Ειρήνη με πήρε τηλέφωνο, δεν την πήρα εγώ.</w:t>
      </w:r>
    </w:p>
    <w:p w14:paraId="36C5E1C8" w14:textId="048B04D2" w:rsidR="00370E6A" w:rsidRPr="00370E6A" w:rsidRDefault="00370E6A" w:rsidP="003362B8">
      <w:pPr>
        <w:pStyle w:val="FootnoteText"/>
        <w:spacing w:line="276" w:lineRule="auto"/>
        <w:rPr>
          <w:rFonts w:ascii="Arial" w:hAnsi="Arial" w:cs="Arial"/>
          <w:sz w:val="22"/>
          <w:szCs w:val="22"/>
          <w:lang w:val="el-GR"/>
        </w:rPr>
      </w:pPr>
    </w:p>
  </w:footnote>
  <w:footnote w:id="2">
    <w:p w14:paraId="183B5DA8" w14:textId="77777777" w:rsidR="00370E6A" w:rsidRPr="00370E6A" w:rsidRDefault="00370E6A" w:rsidP="00370E6A">
      <w:pPr>
        <w:spacing w:line="276" w:lineRule="auto"/>
        <w:jc w:val="both"/>
        <w:rPr>
          <w:rFonts w:ascii="Arial" w:hAnsi="Arial" w:cs="Arial"/>
          <w:sz w:val="22"/>
          <w:szCs w:val="22"/>
          <w:lang w:val="el-GR"/>
        </w:rPr>
      </w:pPr>
      <w:r>
        <w:rPr>
          <w:rStyle w:val="FootnoteReference"/>
        </w:rPr>
        <w:footnoteRef/>
      </w:r>
      <w:r w:rsidRPr="00370E6A">
        <w:rPr>
          <w:lang w:val="el-GR"/>
        </w:rPr>
        <w:t xml:space="preserve"> </w:t>
      </w:r>
      <w:r w:rsidRPr="00370E6A">
        <w:rPr>
          <w:rFonts w:ascii="Arial" w:hAnsi="Arial" w:cs="Arial"/>
          <w:color w:val="000000"/>
          <w:sz w:val="22"/>
          <w:szCs w:val="22"/>
          <w:lang w:val="el-GR" w:eastAsia="el-GR" w:bidi="el-GR"/>
        </w:rPr>
        <w:t>Ε. Και εσείς είχατε φύγει από το πρωί της Παρασκευής και είχατε σκοπό να λείπετε για μια ολόκληρη εβδομάδα, αλλά δεν θεωρήσετε σωστό να επικοινωνήσετε με τον λογιστή;</w:t>
      </w:r>
    </w:p>
    <w:p w14:paraId="3884B13A" w14:textId="77777777" w:rsidR="00370E6A" w:rsidRPr="00370E6A" w:rsidRDefault="00370E6A" w:rsidP="00370E6A">
      <w:pPr>
        <w:spacing w:line="276" w:lineRule="auto"/>
        <w:jc w:val="both"/>
        <w:rPr>
          <w:rFonts w:ascii="Arial" w:hAnsi="Arial" w:cs="Arial"/>
          <w:sz w:val="22"/>
          <w:szCs w:val="22"/>
          <w:lang w:val="el-GR"/>
        </w:rPr>
      </w:pPr>
      <w:r w:rsidRPr="00370E6A">
        <w:rPr>
          <w:rFonts w:ascii="Arial" w:hAnsi="Arial" w:cs="Arial"/>
          <w:color w:val="000000"/>
          <w:sz w:val="22"/>
          <w:szCs w:val="22"/>
          <w:lang w:val="el-GR" w:eastAsia="el-GR" w:bidi="el-GR"/>
        </w:rPr>
        <w:t>Α. Δεν επικοινώνησα γιατί οι εξετάσεις μου συνεχίζονταν, θα πήγαινα και τη Δευτέρα για τεστ κοπώσεως.</w:t>
      </w:r>
    </w:p>
    <w:p w14:paraId="2A7AD1B8" w14:textId="558FC494" w:rsidR="00370E6A" w:rsidRPr="00370E6A" w:rsidRDefault="00370E6A">
      <w:pPr>
        <w:pStyle w:val="FootnoteText"/>
        <w:rPr>
          <w:lang w:val="el-GR"/>
        </w:rPr>
      </w:pPr>
    </w:p>
  </w:footnote>
  <w:footnote w:id="3">
    <w:p w14:paraId="67F4A3EB" w14:textId="01E3B350" w:rsidR="005728FF" w:rsidRPr="005728FF" w:rsidRDefault="005728FF" w:rsidP="005728FF">
      <w:pPr>
        <w:tabs>
          <w:tab w:val="left" w:pos="1701"/>
        </w:tabs>
        <w:spacing w:line="276" w:lineRule="auto"/>
        <w:jc w:val="both"/>
        <w:rPr>
          <w:rFonts w:ascii="Arial" w:hAnsi="Arial" w:cs="Arial"/>
          <w:sz w:val="22"/>
          <w:szCs w:val="22"/>
          <w:lang w:val="el-GR"/>
        </w:rPr>
      </w:pPr>
      <w:r w:rsidRPr="005728FF">
        <w:rPr>
          <w:rStyle w:val="FootnoteReference"/>
          <w:rFonts w:ascii="Arial" w:hAnsi="Arial" w:cs="Arial"/>
          <w:sz w:val="22"/>
          <w:szCs w:val="22"/>
        </w:rPr>
        <w:footnoteRef/>
      </w:r>
      <w:r w:rsidR="00370E6A">
        <w:rPr>
          <w:rFonts w:ascii="Arial" w:hAnsi="Arial" w:cs="Arial"/>
          <w:color w:val="000000"/>
          <w:sz w:val="22"/>
          <w:szCs w:val="22"/>
          <w:lang w:val="el-GR" w:eastAsia="el-GR" w:bidi="el-GR"/>
        </w:rPr>
        <w:t xml:space="preserve"> </w:t>
      </w:r>
      <w:r w:rsidRPr="005728FF">
        <w:rPr>
          <w:rFonts w:ascii="Arial" w:hAnsi="Arial" w:cs="Arial"/>
          <w:color w:val="000000"/>
          <w:sz w:val="22"/>
          <w:szCs w:val="22"/>
          <w:lang w:val="el-GR" w:eastAsia="el-GR" w:bidi="el-GR"/>
        </w:rPr>
        <w:t>Ε. Μα είχατε στα χέρια σας άδεια από τον γιατρό, γιατί δεν τους την στείλετε;</w:t>
      </w:r>
    </w:p>
    <w:p w14:paraId="2F414BF5" w14:textId="4418EF06" w:rsidR="005728FF" w:rsidRPr="005728FF" w:rsidRDefault="00E20835" w:rsidP="00E20835">
      <w:pPr>
        <w:tabs>
          <w:tab w:val="left" w:pos="1701"/>
        </w:tabs>
        <w:spacing w:line="276" w:lineRule="auto"/>
        <w:jc w:val="both"/>
        <w:rPr>
          <w:rFonts w:ascii="Arial" w:hAnsi="Arial" w:cs="Arial"/>
          <w:sz w:val="22"/>
          <w:szCs w:val="22"/>
          <w:lang w:val="el-GR"/>
        </w:rPr>
      </w:pPr>
      <w:r>
        <w:rPr>
          <w:rFonts w:ascii="Arial" w:hAnsi="Arial" w:cs="Arial"/>
          <w:color w:val="000000"/>
          <w:sz w:val="22"/>
          <w:szCs w:val="22"/>
          <w:lang w:val="el-GR" w:eastAsia="el-GR" w:bidi="el-GR"/>
        </w:rPr>
        <w:t xml:space="preserve"> </w:t>
      </w:r>
      <w:r w:rsidR="005728FF" w:rsidRPr="005728FF">
        <w:rPr>
          <w:rFonts w:ascii="Arial" w:hAnsi="Arial" w:cs="Arial"/>
          <w:color w:val="000000"/>
          <w:sz w:val="22"/>
          <w:szCs w:val="22"/>
          <w:lang w:val="el-GR" w:eastAsia="el-GR" w:bidi="el-GR"/>
        </w:rPr>
        <w:t>Α. Μα αφού η κοπέλα που με πήρε τηλέφωνο, η συνάδελφος, της το είπα. Μου είπε «</w:t>
      </w:r>
      <w:r w:rsidR="005728FF" w:rsidRPr="005728FF">
        <w:rPr>
          <w:rFonts w:ascii="Arial" w:hAnsi="Arial" w:cs="Arial"/>
          <w:i/>
          <w:iCs/>
          <w:color w:val="000000"/>
          <w:sz w:val="22"/>
          <w:szCs w:val="22"/>
          <w:lang w:val="el-GR" w:eastAsia="el-GR" w:bidi="el-GR"/>
        </w:rPr>
        <w:t>εν να έρθεις τη Δευτέρα δουλειά</w:t>
      </w:r>
      <w:r w:rsidR="005728FF" w:rsidRPr="005728FF">
        <w:rPr>
          <w:rFonts w:ascii="Arial" w:hAnsi="Arial" w:cs="Arial"/>
          <w:color w:val="000000"/>
          <w:sz w:val="22"/>
          <w:szCs w:val="22"/>
          <w:lang w:val="el-GR" w:eastAsia="el-GR" w:bidi="el-GR"/>
        </w:rPr>
        <w:t>;» τζιαί λέω της είμαι άρρωστη επήα στο γιατρό τζιαί θα πάω να κάμω τεστ κοπώσεως τη Δευτέρα, δεν μπορώ να έρθω στη δουλειά, έχω άδεια ασθένειας.</w:t>
      </w:r>
    </w:p>
    <w:p w14:paraId="770BCAD2" w14:textId="77777777" w:rsidR="005728FF" w:rsidRPr="005728FF" w:rsidRDefault="005728FF" w:rsidP="005728FF">
      <w:pPr>
        <w:tabs>
          <w:tab w:val="left" w:pos="1701"/>
        </w:tabs>
        <w:spacing w:line="276" w:lineRule="auto"/>
        <w:jc w:val="both"/>
        <w:rPr>
          <w:rFonts w:ascii="Arial" w:hAnsi="Arial" w:cs="Arial"/>
          <w:sz w:val="22"/>
          <w:szCs w:val="22"/>
          <w:lang w:val="el-GR"/>
        </w:rPr>
      </w:pPr>
      <w:r w:rsidRPr="005728FF">
        <w:rPr>
          <w:rFonts w:ascii="Arial" w:hAnsi="Arial" w:cs="Arial"/>
          <w:color w:val="000000"/>
          <w:sz w:val="22"/>
          <w:szCs w:val="22"/>
          <w:lang w:val="el-GR" w:eastAsia="el-GR" w:bidi="el-GR"/>
        </w:rPr>
        <w:t>Ε. Κυρία μου, το τεκμήριο 4 έχει ημερομηνία 9/7, η άδεια ασθένειας.</w:t>
      </w:r>
    </w:p>
    <w:p w14:paraId="1A70CBCF" w14:textId="6B546010" w:rsidR="005728FF" w:rsidRPr="005728FF" w:rsidRDefault="005728FF" w:rsidP="005728FF">
      <w:pPr>
        <w:tabs>
          <w:tab w:val="left" w:pos="657"/>
          <w:tab w:val="left" w:pos="1701"/>
        </w:tabs>
        <w:spacing w:line="276" w:lineRule="auto"/>
        <w:jc w:val="both"/>
        <w:rPr>
          <w:rFonts w:ascii="Arial" w:hAnsi="Arial" w:cs="Arial"/>
          <w:sz w:val="22"/>
          <w:szCs w:val="22"/>
          <w:lang w:val="el-GR"/>
        </w:rPr>
      </w:pPr>
      <w:r w:rsidRPr="005728FF">
        <w:rPr>
          <w:rFonts w:ascii="Arial" w:hAnsi="Arial" w:cs="Arial"/>
          <w:color w:val="000000"/>
          <w:sz w:val="22"/>
          <w:szCs w:val="22"/>
          <w:lang w:val="el-GR" w:eastAsia="el-GR" w:bidi="el-GR"/>
        </w:rPr>
        <w:t>Α.</w:t>
      </w:r>
      <w:r>
        <w:rPr>
          <w:rFonts w:ascii="Arial" w:hAnsi="Arial" w:cs="Arial"/>
          <w:color w:val="000000"/>
          <w:sz w:val="22"/>
          <w:szCs w:val="22"/>
          <w:lang w:val="el-GR" w:eastAsia="el-GR" w:bidi="el-GR"/>
        </w:rPr>
        <w:t xml:space="preserve"> </w:t>
      </w:r>
      <w:r w:rsidRPr="005728FF">
        <w:rPr>
          <w:rFonts w:ascii="Arial" w:hAnsi="Arial" w:cs="Arial"/>
          <w:color w:val="000000"/>
          <w:sz w:val="22"/>
          <w:szCs w:val="22"/>
          <w:lang w:val="el-GR" w:eastAsia="el-GR" w:bidi="el-GR"/>
        </w:rPr>
        <w:t>Μάλιστα.</w:t>
      </w:r>
    </w:p>
    <w:p w14:paraId="75DAED1A" w14:textId="77777777" w:rsidR="005728FF" w:rsidRPr="005728FF" w:rsidRDefault="005728FF" w:rsidP="005728FF">
      <w:pPr>
        <w:tabs>
          <w:tab w:val="left" w:pos="1701"/>
        </w:tabs>
        <w:spacing w:line="276" w:lineRule="auto"/>
        <w:jc w:val="both"/>
        <w:rPr>
          <w:rFonts w:ascii="Arial" w:hAnsi="Arial" w:cs="Arial"/>
          <w:sz w:val="22"/>
          <w:szCs w:val="22"/>
          <w:lang w:val="el-GR"/>
        </w:rPr>
      </w:pPr>
      <w:r w:rsidRPr="005728FF">
        <w:rPr>
          <w:rFonts w:ascii="Arial" w:hAnsi="Arial" w:cs="Arial"/>
          <w:color w:val="000000"/>
          <w:sz w:val="22"/>
          <w:szCs w:val="22"/>
          <w:lang w:val="el-GR" w:eastAsia="el-GR" w:bidi="el-GR"/>
        </w:rPr>
        <w:t>Ε. Άρα στις 12, όταν πήρατε εκείνο το γράμμα δεν θα ήταν λογική η αντίδραση σου να πάρεις ένα τηλέφωνο και να πείς «</w:t>
      </w:r>
      <w:r w:rsidRPr="005728FF">
        <w:rPr>
          <w:rFonts w:ascii="Arial" w:hAnsi="Arial" w:cs="Arial"/>
          <w:i/>
          <w:iCs/>
          <w:color w:val="000000"/>
          <w:sz w:val="22"/>
          <w:szCs w:val="22"/>
          <w:lang w:val="el-GR" w:eastAsia="el-GR" w:bidi="el-GR"/>
        </w:rPr>
        <w:t>μα είμαι άρρωστη, να σας στείλω την άδεια</w:t>
      </w:r>
      <w:r w:rsidRPr="005728FF">
        <w:rPr>
          <w:rFonts w:ascii="Arial" w:hAnsi="Arial" w:cs="Arial"/>
          <w:color w:val="000000"/>
          <w:sz w:val="22"/>
          <w:szCs w:val="22"/>
          <w:lang w:val="el-GR" w:eastAsia="el-GR" w:bidi="el-GR"/>
        </w:rPr>
        <w:t>»;</w:t>
      </w:r>
    </w:p>
    <w:p w14:paraId="6AC6F25B" w14:textId="2C110256" w:rsidR="005728FF" w:rsidRPr="005728FF" w:rsidRDefault="005728FF" w:rsidP="005728FF">
      <w:pPr>
        <w:tabs>
          <w:tab w:val="left" w:pos="1701"/>
        </w:tabs>
        <w:spacing w:line="276" w:lineRule="auto"/>
        <w:jc w:val="both"/>
        <w:rPr>
          <w:rFonts w:ascii="Arial" w:hAnsi="Arial" w:cs="Arial"/>
          <w:sz w:val="22"/>
          <w:szCs w:val="22"/>
          <w:lang w:val="el-GR"/>
        </w:rPr>
      </w:pPr>
      <w:r w:rsidRPr="005728FF">
        <w:rPr>
          <w:rFonts w:ascii="Arial" w:hAnsi="Arial" w:cs="Arial"/>
          <w:color w:val="000000"/>
          <w:sz w:val="22"/>
          <w:szCs w:val="22"/>
          <w:lang w:val="el-GR" w:eastAsia="el-GR" w:bidi="el-GR"/>
        </w:rPr>
        <w:t>Α. Εγώ</w:t>
      </w:r>
      <w:r w:rsidR="003362B8">
        <w:rPr>
          <w:rFonts w:ascii="Arial" w:hAnsi="Arial" w:cs="Arial"/>
          <w:color w:val="000000"/>
          <w:sz w:val="22"/>
          <w:szCs w:val="22"/>
          <w:lang w:val="el-GR" w:eastAsia="el-GR" w:bidi="el-GR"/>
        </w:rPr>
        <w:t xml:space="preserve"> </w:t>
      </w:r>
      <w:r w:rsidRPr="005728FF">
        <w:rPr>
          <w:rFonts w:ascii="Arial" w:hAnsi="Arial" w:cs="Arial"/>
          <w:color w:val="000000"/>
          <w:sz w:val="22"/>
          <w:szCs w:val="22"/>
          <w:lang w:val="el-GR" w:eastAsia="el-GR" w:bidi="el-GR"/>
        </w:rPr>
        <w:t>θεώρησα ότι ήταν προ</w:t>
      </w:r>
      <w:r w:rsidRPr="005728FF">
        <w:rPr>
          <w:rStyle w:val="Bodytext20"/>
          <w:sz w:val="22"/>
          <w:szCs w:val="22"/>
          <w:u w:val="none"/>
        </w:rPr>
        <w:t>μελετημένη</w:t>
      </w:r>
      <w:r w:rsidRPr="005728FF">
        <w:rPr>
          <w:rFonts w:ascii="Arial" w:hAnsi="Arial" w:cs="Arial"/>
          <w:color w:val="000000"/>
          <w:sz w:val="22"/>
          <w:szCs w:val="22"/>
          <w:lang w:val="el-GR" w:eastAsia="el-GR" w:bidi="el-GR"/>
        </w:rPr>
        <w:t xml:space="preserve"> απόλυση, γι' αυτό δεν επήρα τηλέφωνο.</w:t>
      </w:r>
    </w:p>
    <w:p w14:paraId="000D43AB" w14:textId="6D4C8D42" w:rsidR="005728FF" w:rsidRPr="005728FF" w:rsidRDefault="005728FF" w:rsidP="005728FF">
      <w:pPr>
        <w:pStyle w:val="FootnoteText"/>
        <w:tabs>
          <w:tab w:val="left" w:pos="1701"/>
        </w:tabs>
        <w:spacing w:line="276" w:lineRule="auto"/>
        <w:jc w:val="both"/>
        <w:rPr>
          <w:rFonts w:ascii="Arial" w:hAnsi="Arial" w:cs="Arial"/>
          <w:sz w:val="22"/>
          <w:szCs w:val="22"/>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A725A" w14:textId="58A998E9" w:rsidR="00CF75E4" w:rsidRDefault="00CF75E4">
    <w:pPr>
      <w:pStyle w:val="Header"/>
      <w:jc w:val="center"/>
    </w:pPr>
    <w:r>
      <w:fldChar w:fldCharType="begin"/>
    </w:r>
    <w:r>
      <w:instrText xml:space="preserve"> PAGE   \* MERGEFORMAT </w:instrText>
    </w:r>
    <w:r>
      <w:fldChar w:fldCharType="separate"/>
    </w:r>
    <w:r w:rsidR="00402BD0">
      <w:rPr>
        <w:noProof/>
      </w:rPr>
      <w:t>17</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4FE0E47"/>
    <w:multiLevelType w:val="hybridMultilevel"/>
    <w:tmpl w:val="DBB8DC08"/>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89592400">
    <w:abstractNumId w:val="11"/>
  </w:num>
  <w:num w:numId="2" w16cid:durableId="1386028019">
    <w:abstractNumId w:val="13"/>
  </w:num>
  <w:num w:numId="3" w16cid:durableId="1809204125">
    <w:abstractNumId w:val="15"/>
  </w:num>
  <w:num w:numId="4" w16cid:durableId="1099377304">
    <w:abstractNumId w:val="4"/>
  </w:num>
  <w:num w:numId="5" w16cid:durableId="5891937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896217">
    <w:abstractNumId w:val="10"/>
  </w:num>
  <w:num w:numId="7" w16cid:durableId="1200095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5132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5374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5629308">
    <w:abstractNumId w:val="3"/>
  </w:num>
  <w:num w:numId="11" w16cid:durableId="299070828">
    <w:abstractNumId w:val="0"/>
  </w:num>
  <w:num w:numId="12" w16cid:durableId="920715910">
    <w:abstractNumId w:val="9"/>
  </w:num>
  <w:num w:numId="13" w16cid:durableId="1679691039">
    <w:abstractNumId w:val="14"/>
  </w:num>
  <w:num w:numId="14" w16cid:durableId="1021466605">
    <w:abstractNumId w:val="2"/>
  </w:num>
  <w:num w:numId="15" w16cid:durableId="1422292923">
    <w:abstractNumId w:val="8"/>
  </w:num>
  <w:num w:numId="16" w16cid:durableId="861550637">
    <w:abstractNumId w:val="17"/>
  </w:num>
  <w:num w:numId="17" w16cid:durableId="863396581">
    <w:abstractNumId w:val="7"/>
  </w:num>
  <w:num w:numId="18" w16cid:durableId="1224098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158AF"/>
    <w:rsid w:val="00020297"/>
    <w:rsid w:val="0002488E"/>
    <w:rsid w:val="000278F3"/>
    <w:rsid w:val="000349B3"/>
    <w:rsid w:val="00035069"/>
    <w:rsid w:val="0003597D"/>
    <w:rsid w:val="00035EA5"/>
    <w:rsid w:val="00040D98"/>
    <w:rsid w:val="00042D4F"/>
    <w:rsid w:val="00043077"/>
    <w:rsid w:val="000437F7"/>
    <w:rsid w:val="00043C47"/>
    <w:rsid w:val="00050D00"/>
    <w:rsid w:val="00053E4D"/>
    <w:rsid w:val="000576DF"/>
    <w:rsid w:val="00057AE4"/>
    <w:rsid w:val="00057B74"/>
    <w:rsid w:val="00061084"/>
    <w:rsid w:val="0006133B"/>
    <w:rsid w:val="000613C5"/>
    <w:rsid w:val="00062D2B"/>
    <w:rsid w:val="00063486"/>
    <w:rsid w:val="00076727"/>
    <w:rsid w:val="00080CBF"/>
    <w:rsid w:val="00083841"/>
    <w:rsid w:val="00084147"/>
    <w:rsid w:val="0008752B"/>
    <w:rsid w:val="00091BC2"/>
    <w:rsid w:val="0009358C"/>
    <w:rsid w:val="000A0D51"/>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4325"/>
    <w:rsid w:val="000E5D82"/>
    <w:rsid w:val="000E77E5"/>
    <w:rsid w:val="000F0639"/>
    <w:rsid w:val="00101DC5"/>
    <w:rsid w:val="00105780"/>
    <w:rsid w:val="001070CB"/>
    <w:rsid w:val="0011210C"/>
    <w:rsid w:val="00113285"/>
    <w:rsid w:val="00113F23"/>
    <w:rsid w:val="00117C36"/>
    <w:rsid w:val="00120A8A"/>
    <w:rsid w:val="00121049"/>
    <w:rsid w:val="0012137B"/>
    <w:rsid w:val="0013007F"/>
    <w:rsid w:val="0013347A"/>
    <w:rsid w:val="0013436B"/>
    <w:rsid w:val="00134644"/>
    <w:rsid w:val="00136F62"/>
    <w:rsid w:val="00137315"/>
    <w:rsid w:val="00137D46"/>
    <w:rsid w:val="00144D59"/>
    <w:rsid w:val="00145AF2"/>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197"/>
    <w:rsid w:val="002107FF"/>
    <w:rsid w:val="00211B73"/>
    <w:rsid w:val="002121AF"/>
    <w:rsid w:val="00212C84"/>
    <w:rsid w:val="00216C55"/>
    <w:rsid w:val="00221854"/>
    <w:rsid w:val="00226104"/>
    <w:rsid w:val="00237318"/>
    <w:rsid w:val="002375E9"/>
    <w:rsid w:val="0024555A"/>
    <w:rsid w:val="00245A66"/>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3C3"/>
    <w:rsid w:val="00267A23"/>
    <w:rsid w:val="00267CEF"/>
    <w:rsid w:val="0027030F"/>
    <w:rsid w:val="00271495"/>
    <w:rsid w:val="00276F88"/>
    <w:rsid w:val="002822E0"/>
    <w:rsid w:val="002842C3"/>
    <w:rsid w:val="00284DCF"/>
    <w:rsid w:val="00285716"/>
    <w:rsid w:val="00285F60"/>
    <w:rsid w:val="00286460"/>
    <w:rsid w:val="00287351"/>
    <w:rsid w:val="00287F36"/>
    <w:rsid w:val="00291651"/>
    <w:rsid w:val="002936CB"/>
    <w:rsid w:val="00295602"/>
    <w:rsid w:val="00296605"/>
    <w:rsid w:val="002A4ED5"/>
    <w:rsid w:val="002A631C"/>
    <w:rsid w:val="002A67AF"/>
    <w:rsid w:val="002B0A78"/>
    <w:rsid w:val="002B2638"/>
    <w:rsid w:val="002B2C51"/>
    <w:rsid w:val="002B3FC8"/>
    <w:rsid w:val="002B74E9"/>
    <w:rsid w:val="002C0A93"/>
    <w:rsid w:val="002C3BDD"/>
    <w:rsid w:val="002C3E1F"/>
    <w:rsid w:val="002C6685"/>
    <w:rsid w:val="002C7F3B"/>
    <w:rsid w:val="002D128B"/>
    <w:rsid w:val="002D1618"/>
    <w:rsid w:val="002D16C8"/>
    <w:rsid w:val="002D2DF4"/>
    <w:rsid w:val="002D36CA"/>
    <w:rsid w:val="002D3C1D"/>
    <w:rsid w:val="002D4F96"/>
    <w:rsid w:val="002D6034"/>
    <w:rsid w:val="002D7BF1"/>
    <w:rsid w:val="002E4F31"/>
    <w:rsid w:val="002E5CA3"/>
    <w:rsid w:val="002E73C6"/>
    <w:rsid w:val="002E7735"/>
    <w:rsid w:val="002F66DD"/>
    <w:rsid w:val="002F671E"/>
    <w:rsid w:val="00302035"/>
    <w:rsid w:val="0030216D"/>
    <w:rsid w:val="00302C41"/>
    <w:rsid w:val="003031D4"/>
    <w:rsid w:val="003103D8"/>
    <w:rsid w:val="00316BE5"/>
    <w:rsid w:val="00316C5D"/>
    <w:rsid w:val="003231CA"/>
    <w:rsid w:val="003237E1"/>
    <w:rsid w:val="00323F01"/>
    <w:rsid w:val="0032535A"/>
    <w:rsid w:val="00327D19"/>
    <w:rsid w:val="00333E33"/>
    <w:rsid w:val="00335FEF"/>
    <w:rsid w:val="003362B8"/>
    <w:rsid w:val="00337703"/>
    <w:rsid w:val="00337BC4"/>
    <w:rsid w:val="003472C7"/>
    <w:rsid w:val="0035313C"/>
    <w:rsid w:val="003561FF"/>
    <w:rsid w:val="003605F5"/>
    <w:rsid w:val="00362EB6"/>
    <w:rsid w:val="0036532E"/>
    <w:rsid w:val="003678E2"/>
    <w:rsid w:val="0037086D"/>
    <w:rsid w:val="00370E6A"/>
    <w:rsid w:val="00374EB1"/>
    <w:rsid w:val="00380609"/>
    <w:rsid w:val="00381D97"/>
    <w:rsid w:val="00394B2D"/>
    <w:rsid w:val="00395154"/>
    <w:rsid w:val="00397480"/>
    <w:rsid w:val="003A0304"/>
    <w:rsid w:val="003A158D"/>
    <w:rsid w:val="003A1852"/>
    <w:rsid w:val="003A3BA5"/>
    <w:rsid w:val="003A4A29"/>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B0"/>
    <w:rsid w:val="003F278C"/>
    <w:rsid w:val="003F287C"/>
    <w:rsid w:val="003F3975"/>
    <w:rsid w:val="003F479E"/>
    <w:rsid w:val="003F5C16"/>
    <w:rsid w:val="003F72C8"/>
    <w:rsid w:val="00401B3C"/>
    <w:rsid w:val="00402401"/>
    <w:rsid w:val="00402BD0"/>
    <w:rsid w:val="00403528"/>
    <w:rsid w:val="004038F0"/>
    <w:rsid w:val="00411F7A"/>
    <w:rsid w:val="0041369F"/>
    <w:rsid w:val="004162C4"/>
    <w:rsid w:val="00416CD0"/>
    <w:rsid w:val="004211E7"/>
    <w:rsid w:val="00422938"/>
    <w:rsid w:val="00422ADE"/>
    <w:rsid w:val="0042759C"/>
    <w:rsid w:val="00427611"/>
    <w:rsid w:val="004279B7"/>
    <w:rsid w:val="0043261E"/>
    <w:rsid w:val="004330D1"/>
    <w:rsid w:val="004338D4"/>
    <w:rsid w:val="004351C9"/>
    <w:rsid w:val="00436020"/>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A3DFA"/>
    <w:rsid w:val="004B3154"/>
    <w:rsid w:val="004B700C"/>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C11"/>
    <w:rsid w:val="00522E71"/>
    <w:rsid w:val="00524F99"/>
    <w:rsid w:val="00531F9F"/>
    <w:rsid w:val="00535487"/>
    <w:rsid w:val="00535C1F"/>
    <w:rsid w:val="005407A0"/>
    <w:rsid w:val="0054698F"/>
    <w:rsid w:val="00547689"/>
    <w:rsid w:val="00551AF3"/>
    <w:rsid w:val="0055241D"/>
    <w:rsid w:val="0056063D"/>
    <w:rsid w:val="00560792"/>
    <w:rsid w:val="005629C5"/>
    <w:rsid w:val="00571FD5"/>
    <w:rsid w:val="005728FF"/>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601276"/>
    <w:rsid w:val="006057C1"/>
    <w:rsid w:val="00607D06"/>
    <w:rsid w:val="006136F7"/>
    <w:rsid w:val="00622061"/>
    <w:rsid w:val="006232C0"/>
    <w:rsid w:val="00624596"/>
    <w:rsid w:val="006334D9"/>
    <w:rsid w:val="00634CA2"/>
    <w:rsid w:val="006351AC"/>
    <w:rsid w:val="00637F1D"/>
    <w:rsid w:val="006444DE"/>
    <w:rsid w:val="00646095"/>
    <w:rsid w:val="00647A1A"/>
    <w:rsid w:val="006517ED"/>
    <w:rsid w:val="00655996"/>
    <w:rsid w:val="0065724A"/>
    <w:rsid w:val="006618B0"/>
    <w:rsid w:val="00670778"/>
    <w:rsid w:val="006711C2"/>
    <w:rsid w:val="006732A5"/>
    <w:rsid w:val="00674ACA"/>
    <w:rsid w:val="006757D1"/>
    <w:rsid w:val="006773DC"/>
    <w:rsid w:val="00677D06"/>
    <w:rsid w:val="00683514"/>
    <w:rsid w:val="006862A3"/>
    <w:rsid w:val="006906F6"/>
    <w:rsid w:val="00690DE8"/>
    <w:rsid w:val="0069114A"/>
    <w:rsid w:val="0069157F"/>
    <w:rsid w:val="00691BEC"/>
    <w:rsid w:val="006924A3"/>
    <w:rsid w:val="00692BC5"/>
    <w:rsid w:val="00694AF3"/>
    <w:rsid w:val="00697CB0"/>
    <w:rsid w:val="006A030A"/>
    <w:rsid w:val="006A219E"/>
    <w:rsid w:val="006A35A6"/>
    <w:rsid w:val="006A3B3D"/>
    <w:rsid w:val="006A457C"/>
    <w:rsid w:val="006A78A8"/>
    <w:rsid w:val="006B1138"/>
    <w:rsid w:val="006B1A70"/>
    <w:rsid w:val="006B3E07"/>
    <w:rsid w:val="006C0510"/>
    <w:rsid w:val="006D20A9"/>
    <w:rsid w:val="006D7166"/>
    <w:rsid w:val="006D7A84"/>
    <w:rsid w:val="006E0506"/>
    <w:rsid w:val="006E1250"/>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2C24"/>
    <w:rsid w:val="0073354D"/>
    <w:rsid w:val="00734CE5"/>
    <w:rsid w:val="00735A48"/>
    <w:rsid w:val="00736C9F"/>
    <w:rsid w:val="00740B9B"/>
    <w:rsid w:val="00743E16"/>
    <w:rsid w:val="00744756"/>
    <w:rsid w:val="00747CB7"/>
    <w:rsid w:val="00751215"/>
    <w:rsid w:val="00751792"/>
    <w:rsid w:val="007550A3"/>
    <w:rsid w:val="00756490"/>
    <w:rsid w:val="0075790C"/>
    <w:rsid w:val="00765F70"/>
    <w:rsid w:val="007715DB"/>
    <w:rsid w:val="00773FD7"/>
    <w:rsid w:val="00774795"/>
    <w:rsid w:val="007748E6"/>
    <w:rsid w:val="007758DA"/>
    <w:rsid w:val="00776545"/>
    <w:rsid w:val="00776D6B"/>
    <w:rsid w:val="00777A4E"/>
    <w:rsid w:val="00781979"/>
    <w:rsid w:val="00791BEC"/>
    <w:rsid w:val="007A1FA8"/>
    <w:rsid w:val="007A32F4"/>
    <w:rsid w:val="007A3658"/>
    <w:rsid w:val="007A57DA"/>
    <w:rsid w:val="007A6AB4"/>
    <w:rsid w:val="007B66F0"/>
    <w:rsid w:val="007B7C5B"/>
    <w:rsid w:val="007C0DBD"/>
    <w:rsid w:val="007C114B"/>
    <w:rsid w:val="007C5251"/>
    <w:rsid w:val="007C56EF"/>
    <w:rsid w:val="007D15BB"/>
    <w:rsid w:val="007D15FD"/>
    <w:rsid w:val="007D3597"/>
    <w:rsid w:val="007D7DDA"/>
    <w:rsid w:val="007E3146"/>
    <w:rsid w:val="007E3626"/>
    <w:rsid w:val="007E4F68"/>
    <w:rsid w:val="007F0ED2"/>
    <w:rsid w:val="007F607D"/>
    <w:rsid w:val="007F6B75"/>
    <w:rsid w:val="007F7BAA"/>
    <w:rsid w:val="00800232"/>
    <w:rsid w:val="008034A8"/>
    <w:rsid w:val="00806143"/>
    <w:rsid w:val="00810B04"/>
    <w:rsid w:val="00813E9D"/>
    <w:rsid w:val="00814C8C"/>
    <w:rsid w:val="00814F25"/>
    <w:rsid w:val="0081642C"/>
    <w:rsid w:val="00825237"/>
    <w:rsid w:val="008264A6"/>
    <w:rsid w:val="00830BA8"/>
    <w:rsid w:val="00831E52"/>
    <w:rsid w:val="00836396"/>
    <w:rsid w:val="008376CB"/>
    <w:rsid w:val="00837E71"/>
    <w:rsid w:val="00843D99"/>
    <w:rsid w:val="00846C09"/>
    <w:rsid w:val="00847A45"/>
    <w:rsid w:val="00851456"/>
    <w:rsid w:val="008518F5"/>
    <w:rsid w:val="00851DBD"/>
    <w:rsid w:val="00852ED4"/>
    <w:rsid w:val="00853085"/>
    <w:rsid w:val="00854B6B"/>
    <w:rsid w:val="00861199"/>
    <w:rsid w:val="0086268F"/>
    <w:rsid w:val="00865FA3"/>
    <w:rsid w:val="0087152E"/>
    <w:rsid w:val="0087268E"/>
    <w:rsid w:val="00874F0C"/>
    <w:rsid w:val="0087796B"/>
    <w:rsid w:val="00891B19"/>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D1BCB"/>
    <w:rsid w:val="008D2CCC"/>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5D22"/>
    <w:rsid w:val="00932F16"/>
    <w:rsid w:val="0093377F"/>
    <w:rsid w:val="0093471C"/>
    <w:rsid w:val="009363BE"/>
    <w:rsid w:val="00940BE8"/>
    <w:rsid w:val="009517D6"/>
    <w:rsid w:val="00952D41"/>
    <w:rsid w:val="00953421"/>
    <w:rsid w:val="00960BCE"/>
    <w:rsid w:val="0096195E"/>
    <w:rsid w:val="00962E2D"/>
    <w:rsid w:val="00963265"/>
    <w:rsid w:val="00963291"/>
    <w:rsid w:val="00964907"/>
    <w:rsid w:val="009713D0"/>
    <w:rsid w:val="00972247"/>
    <w:rsid w:val="00972616"/>
    <w:rsid w:val="009754B2"/>
    <w:rsid w:val="009761C5"/>
    <w:rsid w:val="0098186B"/>
    <w:rsid w:val="009823C0"/>
    <w:rsid w:val="00982C82"/>
    <w:rsid w:val="00984862"/>
    <w:rsid w:val="00985691"/>
    <w:rsid w:val="00986266"/>
    <w:rsid w:val="00990D4F"/>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2729"/>
    <w:rsid w:val="00A2272B"/>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2727"/>
    <w:rsid w:val="00A7422C"/>
    <w:rsid w:val="00A77FB6"/>
    <w:rsid w:val="00A8256A"/>
    <w:rsid w:val="00A82703"/>
    <w:rsid w:val="00A82A05"/>
    <w:rsid w:val="00A8544F"/>
    <w:rsid w:val="00A870CE"/>
    <w:rsid w:val="00A916F0"/>
    <w:rsid w:val="00AA0AA7"/>
    <w:rsid w:val="00AA0C4D"/>
    <w:rsid w:val="00AA2D71"/>
    <w:rsid w:val="00AA60DB"/>
    <w:rsid w:val="00AA707E"/>
    <w:rsid w:val="00AB04CA"/>
    <w:rsid w:val="00AB08EA"/>
    <w:rsid w:val="00AB1D29"/>
    <w:rsid w:val="00AB27DC"/>
    <w:rsid w:val="00AB2E9E"/>
    <w:rsid w:val="00AB4289"/>
    <w:rsid w:val="00AB54AD"/>
    <w:rsid w:val="00AB5ECD"/>
    <w:rsid w:val="00AB65C0"/>
    <w:rsid w:val="00AC2055"/>
    <w:rsid w:val="00AD1ED2"/>
    <w:rsid w:val="00AD2454"/>
    <w:rsid w:val="00AD4B81"/>
    <w:rsid w:val="00AE75E3"/>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471E9"/>
    <w:rsid w:val="00B504B7"/>
    <w:rsid w:val="00B53725"/>
    <w:rsid w:val="00B5485A"/>
    <w:rsid w:val="00B570CA"/>
    <w:rsid w:val="00B61C6A"/>
    <w:rsid w:val="00B65D57"/>
    <w:rsid w:val="00B670A0"/>
    <w:rsid w:val="00B70A2B"/>
    <w:rsid w:val="00B71167"/>
    <w:rsid w:val="00B7127B"/>
    <w:rsid w:val="00B71297"/>
    <w:rsid w:val="00B72575"/>
    <w:rsid w:val="00B72E2B"/>
    <w:rsid w:val="00B76662"/>
    <w:rsid w:val="00B777E2"/>
    <w:rsid w:val="00B8101E"/>
    <w:rsid w:val="00B86043"/>
    <w:rsid w:val="00B87C02"/>
    <w:rsid w:val="00B90239"/>
    <w:rsid w:val="00B917F7"/>
    <w:rsid w:val="00B91E8C"/>
    <w:rsid w:val="00B95815"/>
    <w:rsid w:val="00B96E9E"/>
    <w:rsid w:val="00BA0224"/>
    <w:rsid w:val="00BA03D6"/>
    <w:rsid w:val="00BA0582"/>
    <w:rsid w:val="00BA11E9"/>
    <w:rsid w:val="00BA2153"/>
    <w:rsid w:val="00BA56C2"/>
    <w:rsid w:val="00BB3DA6"/>
    <w:rsid w:val="00BB5645"/>
    <w:rsid w:val="00BC4F86"/>
    <w:rsid w:val="00BC768F"/>
    <w:rsid w:val="00BC7DCE"/>
    <w:rsid w:val="00BD1992"/>
    <w:rsid w:val="00BD2E61"/>
    <w:rsid w:val="00BD5677"/>
    <w:rsid w:val="00BD5711"/>
    <w:rsid w:val="00BD622C"/>
    <w:rsid w:val="00BD66E3"/>
    <w:rsid w:val="00BE1639"/>
    <w:rsid w:val="00BE2772"/>
    <w:rsid w:val="00BE4595"/>
    <w:rsid w:val="00BF01A2"/>
    <w:rsid w:val="00BF0A7A"/>
    <w:rsid w:val="00BF4175"/>
    <w:rsid w:val="00BF434D"/>
    <w:rsid w:val="00BF6024"/>
    <w:rsid w:val="00C01744"/>
    <w:rsid w:val="00C02EE5"/>
    <w:rsid w:val="00C146DB"/>
    <w:rsid w:val="00C14F7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8670D"/>
    <w:rsid w:val="00C90860"/>
    <w:rsid w:val="00C91F6C"/>
    <w:rsid w:val="00C93BFD"/>
    <w:rsid w:val="00C943D6"/>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30521"/>
    <w:rsid w:val="00D30849"/>
    <w:rsid w:val="00D3178D"/>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3687"/>
    <w:rsid w:val="00D95735"/>
    <w:rsid w:val="00D95D64"/>
    <w:rsid w:val="00DA070B"/>
    <w:rsid w:val="00DA3DA4"/>
    <w:rsid w:val="00DA574B"/>
    <w:rsid w:val="00DA6979"/>
    <w:rsid w:val="00DB395C"/>
    <w:rsid w:val="00DB65F7"/>
    <w:rsid w:val="00DB7912"/>
    <w:rsid w:val="00DD239F"/>
    <w:rsid w:val="00DD2E62"/>
    <w:rsid w:val="00DD33C7"/>
    <w:rsid w:val="00DE3869"/>
    <w:rsid w:val="00DE5EDB"/>
    <w:rsid w:val="00DE70BF"/>
    <w:rsid w:val="00DE751A"/>
    <w:rsid w:val="00DF3379"/>
    <w:rsid w:val="00DF380E"/>
    <w:rsid w:val="00DF4EF0"/>
    <w:rsid w:val="00DF5271"/>
    <w:rsid w:val="00E00976"/>
    <w:rsid w:val="00E021DF"/>
    <w:rsid w:val="00E04DC8"/>
    <w:rsid w:val="00E05C3B"/>
    <w:rsid w:val="00E07318"/>
    <w:rsid w:val="00E07962"/>
    <w:rsid w:val="00E10DA6"/>
    <w:rsid w:val="00E10F96"/>
    <w:rsid w:val="00E14562"/>
    <w:rsid w:val="00E20835"/>
    <w:rsid w:val="00E21C97"/>
    <w:rsid w:val="00E2285C"/>
    <w:rsid w:val="00E27168"/>
    <w:rsid w:val="00E33F98"/>
    <w:rsid w:val="00E35746"/>
    <w:rsid w:val="00E41884"/>
    <w:rsid w:val="00E41F0F"/>
    <w:rsid w:val="00E42426"/>
    <w:rsid w:val="00E4347D"/>
    <w:rsid w:val="00E43ECC"/>
    <w:rsid w:val="00E44EE8"/>
    <w:rsid w:val="00E50D40"/>
    <w:rsid w:val="00E50EB3"/>
    <w:rsid w:val="00E544DA"/>
    <w:rsid w:val="00E55A0A"/>
    <w:rsid w:val="00E6403D"/>
    <w:rsid w:val="00E6449D"/>
    <w:rsid w:val="00E70193"/>
    <w:rsid w:val="00E71828"/>
    <w:rsid w:val="00E728D3"/>
    <w:rsid w:val="00E72E3E"/>
    <w:rsid w:val="00E76BAB"/>
    <w:rsid w:val="00E77455"/>
    <w:rsid w:val="00E81A0F"/>
    <w:rsid w:val="00E845CA"/>
    <w:rsid w:val="00E86246"/>
    <w:rsid w:val="00E86BAC"/>
    <w:rsid w:val="00E87640"/>
    <w:rsid w:val="00E92549"/>
    <w:rsid w:val="00EA4645"/>
    <w:rsid w:val="00EA61A4"/>
    <w:rsid w:val="00EB04B4"/>
    <w:rsid w:val="00EB5DC6"/>
    <w:rsid w:val="00EC197A"/>
    <w:rsid w:val="00EC2763"/>
    <w:rsid w:val="00ED36A3"/>
    <w:rsid w:val="00ED548F"/>
    <w:rsid w:val="00ED5EE9"/>
    <w:rsid w:val="00EE19A2"/>
    <w:rsid w:val="00EE2726"/>
    <w:rsid w:val="00EF352D"/>
    <w:rsid w:val="00EF4076"/>
    <w:rsid w:val="00EF600E"/>
    <w:rsid w:val="00F005B8"/>
    <w:rsid w:val="00F00823"/>
    <w:rsid w:val="00F0424A"/>
    <w:rsid w:val="00F20133"/>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EFF"/>
    <w:rsid w:val="00F621D4"/>
    <w:rsid w:val="00F6311A"/>
    <w:rsid w:val="00F64DF9"/>
    <w:rsid w:val="00F672CB"/>
    <w:rsid w:val="00F70207"/>
    <w:rsid w:val="00F73981"/>
    <w:rsid w:val="00F75EC9"/>
    <w:rsid w:val="00F813A2"/>
    <w:rsid w:val="00F82458"/>
    <w:rsid w:val="00F855F6"/>
    <w:rsid w:val="00F85A31"/>
    <w:rsid w:val="00F85F47"/>
    <w:rsid w:val="00F8704D"/>
    <w:rsid w:val="00F87852"/>
    <w:rsid w:val="00FA0908"/>
    <w:rsid w:val="00FA11F3"/>
    <w:rsid w:val="00FA39C7"/>
    <w:rsid w:val="00FA4CC4"/>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rsid w:val="005728FF"/>
    <w:rPr>
      <w:rFonts w:ascii="Arial" w:eastAsia="Arial" w:hAnsi="Arial" w:cs="Arial"/>
      <w:b w:val="0"/>
      <w:bCs w:val="0"/>
      <w:i w:val="0"/>
      <w:iCs w:val="0"/>
      <w:smallCaps w:val="0"/>
      <w:strike w:val="0"/>
      <w:sz w:val="21"/>
      <w:szCs w:val="21"/>
      <w:u w:val="none"/>
    </w:rPr>
  </w:style>
  <w:style w:type="character" w:customStyle="1" w:styleId="Bodytext3">
    <w:name w:val="Body text (3)_"/>
    <w:basedOn w:val="DefaultParagraphFont"/>
    <w:link w:val="Bodytext30"/>
    <w:rsid w:val="005728FF"/>
    <w:rPr>
      <w:rFonts w:ascii="Arial" w:eastAsia="Arial" w:hAnsi="Arial" w:cs="Arial"/>
      <w:sz w:val="8"/>
      <w:szCs w:val="8"/>
      <w:shd w:val="clear" w:color="auto" w:fill="FFFFFF"/>
    </w:rPr>
  </w:style>
  <w:style w:type="character" w:customStyle="1" w:styleId="Bodytext3Consolas45ptItalic">
    <w:name w:val="Body text (3) + Consolas;4;5 pt;Italic"/>
    <w:basedOn w:val="Bodytext3"/>
    <w:rsid w:val="005728FF"/>
    <w:rPr>
      <w:rFonts w:ascii="Consolas" w:eastAsia="Consolas" w:hAnsi="Consolas" w:cs="Consolas"/>
      <w:i/>
      <w:iCs/>
      <w:strike/>
      <w:color w:val="000000"/>
      <w:spacing w:val="0"/>
      <w:w w:val="100"/>
      <w:position w:val="0"/>
      <w:sz w:val="9"/>
      <w:szCs w:val="9"/>
      <w:shd w:val="clear" w:color="auto" w:fill="FFFFFF"/>
      <w:lang w:val="el-GR" w:eastAsia="el-GR" w:bidi="el-GR"/>
    </w:rPr>
  </w:style>
  <w:style w:type="character" w:customStyle="1" w:styleId="Bodytext20">
    <w:name w:val="Body text (2)"/>
    <w:basedOn w:val="Bodytext2"/>
    <w:rsid w:val="005728FF"/>
    <w:rPr>
      <w:rFonts w:ascii="Arial" w:eastAsia="Arial" w:hAnsi="Arial" w:cs="Arial"/>
      <w:b w:val="0"/>
      <w:bCs w:val="0"/>
      <w:i w:val="0"/>
      <w:iCs w:val="0"/>
      <w:smallCaps w:val="0"/>
      <w:strike w:val="0"/>
      <w:color w:val="000000"/>
      <w:spacing w:val="0"/>
      <w:w w:val="100"/>
      <w:position w:val="0"/>
      <w:sz w:val="21"/>
      <w:szCs w:val="21"/>
      <w:u w:val="single"/>
      <w:lang w:val="el-GR" w:eastAsia="el-GR" w:bidi="el-GR"/>
    </w:rPr>
  </w:style>
  <w:style w:type="paragraph" w:customStyle="1" w:styleId="Bodytext30">
    <w:name w:val="Body text (3)"/>
    <w:basedOn w:val="Normal"/>
    <w:link w:val="Bodytext3"/>
    <w:rsid w:val="005728FF"/>
    <w:pPr>
      <w:widowControl w:val="0"/>
      <w:shd w:val="clear" w:color="auto" w:fill="FFFFFF"/>
      <w:spacing w:after="120" w:line="0" w:lineRule="atLeast"/>
    </w:pPr>
    <w:rPr>
      <w:rFonts w:ascii="Arial" w:eastAsia="Arial" w:hAnsi="Arial" w:cs="Arial"/>
      <w:sz w:val="8"/>
      <w:szCs w:val="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47026926">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2/2001/rep/2001_2_050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C23D-F261-4185-A07B-ECC18992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3035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4</cp:revision>
  <cp:lastPrinted>2024-03-19T07:43:00Z</cp:lastPrinted>
  <dcterms:created xsi:type="dcterms:W3CDTF">2024-04-04T10:29:00Z</dcterms:created>
  <dcterms:modified xsi:type="dcterms:W3CDTF">2024-04-04T10:33:00Z</dcterms:modified>
</cp:coreProperties>
</file>